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E3C" w:rsidRDefault="00015E3C" w:rsidP="00015E3C">
      <w:pPr>
        <w:tabs>
          <w:tab w:val="left" w:pos="6300"/>
        </w:tabs>
        <w:snapToGrid w:val="0"/>
        <w:jc w:val="left"/>
      </w:pPr>
      <w:r>
        <w:rPr>
          <w:rFonts w:eastAsia="Times New Roman"/>
          <w:b/>
          <w:bCs/>
          <w:i/>
          <w:iCs/>
          <w:color w:val="000000"/>
          <w:szCs w:val="20"/>
        </w:rPr>
        <w:t>Информация о количественных и качественных характеристиках ОС</w:t>
      </w:r>
    </w:p>
    <w:p w:rsidR="00015E3C" w:rsidRDefault="00015E3C" w:rsidP="00015E3C">
      <w:pPr>
        <w:tabs>
          <w:tab w:val="left" w:pos="6300"/>
        </w:tabs>
        <w:snapToGrid w:val="0"/>
        <w:jc w:val="left"/>
      </w:pPr>
    </w:p>
    <w:p w:rsidR="00015E3C" w:rsidRDefault="00015E3C" w:rsidP="00015E3C">
      <w:pPr>
        <w:pStyle w:val="a4"/>
        <w:keepNext/>
        <w:rPr>
          <w:rFonts w:eastAsia="Times New Roman"/>
          <w:b/>
          <w:bCs/>
          <w:szCs w:val="16"/>
        </w:rPr>
      </w:pPr>
      <w:r>
        <w:rPr>
          <w:rFonts w:eastAsia="Times New Roman"/>
          <w:b/>
          <w:bCs/>
          <w:szCs w:val="16"/>
        </w:rPr>
        <w:t>Приложение 3</w:t>
      </w:r>
      <w:bookmarkStart w:id="0" w:name="_GoBack"/>
      <w:bookmarkEnd w:id="0"/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40"/>
        <w:gridCol w:w="4154"/>
        <w:gridCol w:w="4155"/>
        <w:gridCol w:w="4165"/>
      </w:tblGrid>
      <w:tr w:rsidR="00015E3C" w:rsidTr="002A590E">
        <w:tc>
          <w:tcPr>
            <w:tcW w:w="3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3B3B3"/>
            <w:vAlign w:val="bottom"/>
          </w:tcPr>
          <w:p w:rsidR="00015E3C" w:rsidRDefault="00015E3C" w:rsidP="002A590E">
            <w:pPr>
              <w:pStyle w:val="a6"/>
              <w:snapToGrid w:val="0"/>
              <w:jc w:val="center"/>
              <w:rPr>
                <w:rFonts w:eastAsia="Times New Roman"/>
                <w:b/>
                <w:bCs/>
                <w:i/>
                <w:iCs/>
                <w:spacing w:val="0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i/>
                <w:iCs/>
                <w:spacing w:val="0"/>
                <w:sz w:val="16"/>
                <w:szCs w:val="16"/>
              </w:rPr>
              <w:t>Параметр</w:t>
            </w:r>
          </w:p>
        </w:tc>
        <w:tc>
          <w:tcPr>
            <w:tcW w:w="1247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3B3B3"/>
            <w:vAlign w:val="bottom"/>
          </w:tcPr>
          <w:p w:rsidR="00015E3C" w:rsidRDefault="00015E3C" w:rsidP="002A590E">
            <w:pPr>
              <w:pStyle w:val="a5"/>
              <w:snapToGrid w:val="0"/>
            </w:pPr>
            <w:r>
              <w:rPr>
                <w:rFonts w:eastAsia="Times New Roman"/>
                <w:b/>
                <w:bCs/>
                <w:i/>
                <w:iCs/>
                <w:spacing w:val="0"/>
                <w:sz w:val="16"/>
                <w:szCs w:val="16"/>
              </w:rPr>
              <w:t>Описание</w:t>
            </w:r>
          </w:p>
        </w:tc>
      </w:tr>
      <w:tr w:rsidR="00015E3C" w:rsidTr="002A590E">
        <w:tc>
          <w:tcPr>
            <w:tcW w:w="3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15E3C" w:rsidRDefault="00015E3C" w:rsidP="002A590E">
            <w:pPr>
              <w:pStyle w:val="a6"/>
              <w:snapToGrid w:val="0"/>
              <w:jc w:val="center"/>
              <w:rPr>
                <w:rFonts w:eastAsia="Times New Roman"/>
                <w:spacing w:val="2"/>
                <w:sz w:val="16"/>
                <w:szCs w:val="16"/>
              </w:rPr>
            </w:pPr>
            <w:r>
              <w:rPr>
                <w:rFonts w:eastAsia="Times New Roman"/>
                <w:i/>
                <w:iCs/>
                <w:spacing w:val="0"/>
                <w:sz w:val="16"/>
                <w:szCs w:val="16"/>
              </w:rPr>
              <w:t>Объект недвижимости, права на который оцениваются</w:t>
            </w:r>
          </w:p>
        </w:tc>
        <w:tc>
          <w:tcPr>
            <w:tcW w:w="41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15E3C" w:rsidRDefault="00015E3C" w:rsidP="002A590E">
            <w:pPr>
              <w:spacing w:after="283" w:line="200" w:lineRule="atLeast"/>
              <w:rPr>
                <w:rFonts w:eastAsia="Times New Roman"/>
                <w:spacing w:val="2"/>
                <w:sz w:val="16"/>
                <w:szCs w:val="16"/>
              </w:rPr>
            </w:pPr>
            <w:r>
              <w:rPr>
                <w:rFonts w:eastAsia="Times New Roman"/>
                <w:spacing w:val="2"/>
                <w:sz w:val="16"/>
                <w:szCs w:val="16"/>
              </w:rPr>
              <w:t>здание, наименование: контрольно-кассовый пункт, назначение: нежилое, площадь: 66,9 кв.м., этажность: 1, кадастровый номер: 52:34:0600013:220, адрес (местоположение): Российская Федерация, Нижегородская область, муниципальный район Павловский, городское поселение город Ворсма, г Ворсма, ул Ленина, д 119</w:t>
            </w:r>
          </w:p>
        </w:tc>
        <w:tc>
          <w:tcPr>
            <w:tcW w:w="4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15E3C" w:rsidRDefault="00015E3C" w:rsidP="002A590E">
            <w:pPr>
              <w:spacing w:line="200" w:lineRule="atLeast"/>
              <w:jc w:val="center"/>
              <w:rPr>
                <w:rFonts w:eastAsia="Times New Roman"/>
                <w:spacing w:val="2"/>
                <w:sz w:val="16"/>
                <w:szCs w:val="16"/>
              </w:rPr>
            </w:pPr>
            <w:r>
              <w:rPr>
                <w:rFonts w:eastAsia="Times New Roman"/>
                <w:spacing w:val="2"/>
                <w:sz w:val="16"/>
                <w:szCs w:val="16"/>
              </w:rPr>
              <w:t>здание, наименование:административно-бытовой корпус, назначение: нежилое, площадь: 850,9 кв.м., этажность: количество этажей (в том числе подземных) 3, кадастровый номер: 52:33:0000047:1532, адрес (местоположение): Российская Федерация, Нижегородская область, муниципальный округ Павловский, город Павлово, улица Чкалова, строение 59</w:t>
            </w:r>
          </w:p>
        </w:tc>
        <w:tc>
          <w:tcPr>
            <w:tcW w:w="41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15E3C" w:rsidRDefault="00015E3C" w:rsidP="002A590E">
            <w:pPr>
              <w:spacing w:after="283" w:line="200" w:lineRule="atLeast"/>
            </w:pPr>
            <w:r>
              <w:rPr>
                <w:rFonts w:eastAsia="Times New Roman"/>
                <w:spacing w:val="2"/>
                <w:sz w:val="16"/>
                <w:szCs w:val="16"/>
              </w:rPr>
              <w:t>здание, наименование: контрольно-пропускной пункт, назначение: нежилое, площадь: 137,3 кв. м, количество этажей (в том числе подземных): 1, кадастровый номер: 52:33:0000047:965, адрес (местоположение): Российская Федерация, Нижегородская область, муниципальный округ Павловский, город Павлово, улица Чкалова, строение 59/1</w:t>
            </w:r>
          </w:p>
        </w:tc>
      </w:tr>
      <w:tr w:rsidR="00015E3C" w:rsidTr="002A590E">
        <w:trPr>
          <w:trHeight w:val="550"/>
        </w:trPr>
        <w:tc>
          <w:tcPr>
            <w:tcW w:w="3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15E3C" w:rsidRDefault="00015E3C" w:rsidP="002A590E">
            <w:pPr>
              <w:pStyle w:val="a6"/>
              <w:snapToGrid w:val="0"/>
              <w:jc w:val="center"/>
              <w:rPr>
                <w:rFonts w:eastAsia="Times New Roman"/>
                <w:spacing w:val="0"/>
                <w:sz w:val="16"/>
                <w:szCs w:val="16"/>
              </w:rPr>
            </w:pPr>
            <w:r>
              <w:rPr>
                <w:rFonts w:eastAsia="Times New Roman"/>
                <w:i/>
                <w:iCs/>
                <w:spacing w:val="0"/>
                <w:sz w:val="16"/>
                <w:szCs w:val="16"/>
              </w:rPr>
              <w:t>Техническое состояние здания</w:t>
            </w:r>
          </w:p>
        </w:tc>
        <w:tc>
          <w:tcPr>
            <w:tcW w:w="41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15E3C" w:rsidRDefault="00015E3C" w:rsidP="002A590E">
            <w:pPr>
              <w:pStyle w:val="a5"/>
              <w:snapToGrid w:val="0"/>
              <w:rPr>
                <w:rFonts w:eastAsia="Times New Roman"/>
                <w:spacing w:val="0"/>
                <w:sz w:val="16"/>
                <w:szCs w:val="16"/>
              </w:rPr>
            </w:pPr>
            <w:r>
              <w:rPr>
                <w:rFonts w:eastAsia="Times New Roman"/>
                <w:spacing w:val="0"/>
                <w:sz w:val="16"/>
                <w:szCs w:val="16"/>
              </w:rPr>
              <w:t>Удовлетворительное</w:t>
            </w:r>
          </w:p>
        </w:tc>
        <w:tc>
          <w:tcPr>
            <w:tcW w:w="4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15E3C" w:rsidRDefault="00015E3C" w:rsidP="002A590E">
            <w:pPr>
              <w:pStyle w:val="a5"/>
              <w:snapToGrid w:val="0"/>
              <w:rPr>
                <w:rFonts w:eastAsia="Times New Roman"/>
                <w:spacing w:val="0"/>
                <w:sz w:val="16"/>
                <w:szCs w:val="16"/>
              </w:rPr>
            </w:pPr>
            <w:r>
              <w:rPr>
                <w:rFonts w:eastAsia="Times New Roman"/>
                <w:spacing w:val="0"/>
                <w:sz w:val="16"/>
                <w:szCs w:val="16"/>
              </w:rPr>
              <w:t>Удовлетворительное</w:t>
            </w:r>
          </w:p>
        </w:tc>
        <w:tc>
          <w:tcPr>
            <w:tcW w:w="41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15E3C" w:rsidRDefault="00015E3C" w:rsidP="002A590E">
            <w:pPr>
              <w:pStyle w:val="a5"/>
              <w:snapToGrid w:val="0"/>
            </w:pPr>
            <w:r>
              <w:rPr>
                <w:rFonts w:eastAsia="Times New Roman"/>
                <w:spacing w:val="0"/>
                <w:sz w:val="16"/>
                <w:szCs w:val="16"/>
              </w:rPr>
              <w:t>Удовлетворительное</w:t>
            </w:r>
          </w:p>
        </w:tc>
      </w:tr>
      <w:tr w:rsidR="00015E3C" w:rsidTr="002A590E">
        <w:tc>
          <w:tcPr>
            <w:tcW w:w="3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15E3C" w:rsidRDefault="00015E3C" w:rsidP="002A590E">
            <w:pPr>
              <w:pStyle w:val="a6"/>
              <w:snapToGrid w:val="0"/>
              <w:jc w:val="center"/>
              <w:rPr>
                <w:rFonts w:eastAsia="Times New Roman"/>
                <w:spacing w:val="0"/>
                <w:sz w:val="16"/>
                <w:szCs w:val="16"/>
              </w:rPr>
            </w:pPr>
            <w:r>
              <w:rPr>
                <w:rFonts w:eastAsia="Times New Roman"/>
                <w:i/>
                <w:iCs/>
                <w:spacing w:val="0"/>
                <w:sz w:val="16"/>
                <w:szCs w:val="16"/>
              </w:rPr>
              <w:t>Материал стен</w:t>
            </w:r>
          </w:p>
        </w:tc>
        <w:tc>
          <w:tcPr>
            <w:tcW w:w="41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15E3C" w:rsidRDefault="00015E3C" w:rsidP="002A590E">
            <w:pPr>
              <w:pStyle w:val="a5"/>
              <w:snapToGrid w:val="0"/>
              <w:rPr>
                <w:rFonts w:eastAsia="Times New Roman"/>
                <w:spacing w:val="0"/>
                <w:sz w:val="16"/>
                <w:szCs w:val="16"/>
              </w:rPr>
            </w:pPr>
            <w:r>
              <w:rPr>
                <w:rFonts w:eastAsia="Times New Roman"/>
                <w:spacing w:val="0"/>
                <w:sz w:val="16"/>
                <w:szCs w:val="16"/>
              </w:rPr>
              <w:t>кирпич</w:t>
            </w:r>
          </w:p>
        </w:tc>
        <w:tc>
          <w:tcPr>
            <w:tcW w:w="4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15E3C" w:rsidRDefault="00015E3C" w:rsidP="002A590E">
            <w:pPr>
              <w:pStyle w:val="a5"/>
              <w:snapToGrid w:val="0"/>
              <w:rPr>
                <w:rFonts w:eastAsia="Times New Roman"/>
                <w:spacing w:val="0"/>
                <w:sz w:val="16"/>
                <w:szCs w:val="16"/>
              </w:rPr>
            </w:pPr>
            <w:r>
              <w:rPr>
                <w:rFonts w:eastAsia="Times New Roman"/>
                <w:spacing w:val="0"/>
                <w:sz w:val="16"/>
                <w:szCs w:val="16"/>
              </w:rPr>
              <w:t>кирпич</w:t>
            </w:r>
          </w:p>
        </w:tc>
        <w:tc>
          <w:tcPr>
            <w:tcW w:w="41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15E3C" w:rsidRDefault="00015E3C" w:rsidP="002A590E">
            <w:pPr>
              <w:pStyle w:val="a5"/>
              <w:snapToGrid w:val="0"/>
            </w:pPr>
            <w:r>
              <w:rPr>
                <w:rFonts w:eastAsia="Times New Roman"/>
                <w:spacing w:val="0"/>
                <w:sz w:val="16"/>
                <w:szCs w:val="16"/>
              </w:rPr>
              <w:t>кирпич</w:t>
            </w:r>
          </w:p>
        </w:tc>
      </w:tr>
      <w:tr w:rsidR="00015E3C" w:rsidTr="002A590E">
        <w:tc>
          <w:tcPr>
            <w:tcW w:w="3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15E3C" w:rsidRDefault="00015E3C" w:rsidP="002A590E">
            <w:pPr>
              <w:pStyle w:val="a6"/>
              <w:snapToGrid w:val="0"/>
              <w:jc w:val="center"/>
              <w:rPr>
                <w:spacing w:val="2"/>
                <w:sz w:val="16"/>
                <w:szCs w:val="16"/>
                <w:lang/>
              </w:rPr>
            </w:pPr>
            <w:r>
              <w:rPr>
                <w:rFonts w:eastAsia="Times New Roman"/>
                <w:i/>
                <w:iCs/>
                <w:spacing w:val="0"/>
                <w:sz w:val="16"/>
                <w:szCs w:val="16"/>
              </w:rPr>
              <w:t>Коммуникации</w:t>
            </w:r>
          </w:p>
        </w:tc>
        <w:tc>
          <w:tcPr>
            <w:tcW w:w="41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15E3C" w:rsidRDefault="00015E3C" w:rsidP="002A590E">
            <w:pPr>
              <w:snapToGrid w:val="0"/>
              <w:rPr>
                <w:spacing w:val="2"/>
                <w:sz w:val="16"/>
                <w:szCs w:val="16"/>
                <w:lang/>
              </w:rPr>
            </w:pPr>
            <w:r>
              <w:rPr>
                <w:spacing w:val="2"/>
                <w:sz w:val="16"/>
                <w:szCs w:val="16"/>
                <w:lang/>
              </w:rPr>
              <w:t>Электроснабжение/отопление/водоснабжение/канализация</w:t>
            </w:r>
          </w:p>
        </w:tc>
        <w:tc>
          <w:tcPr>
            <w:tcW w:w="4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15E3C" w:rsidRDefault="00015E3C" w:rsidP="002A590E">
            <w:pPr>
              <w:snapToGrid w:val="0"/>
              <w:rPr>
                <w:spacing w:val="2"/>
                <w:sz w:val="16"/>
                <w:szCs w:val="16"/>
                <w:lang/>
              </w:rPr>
            </w:pPr>
            <w:r>
              <w:rPr>
                <w:spacing w:val="2"/>
                <w:sz w:val="16"/>
                <w:szCs w:val="16"/>
                <w:lang/>
              </w:rPr>
              <w:t>Электроснабжение/отопление центральное/водоснабжение/канализация</w:t>
            </w:r>
          </w:p>
        </w:tc>
        <w:tc>
          <w:tcPr>
            <w:tcW w:w="41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15E3C" w:rsidRDefault="00015E3C" w:rsidP="002A590E">
            <w:pPr>
              <w:snapToGrid w:val="0"/>
            </w:pPr>
            <w:r>
              <w:rPr>
                <w:spacing w:val="2"/>
                <w:sz w:val="16"/>
                <w:szCs w:val="16"/>
                <w:lang/>
              </w:rPr>
              <w:t>Электроснабжение/отопление центральное/водоснабжение/канализация</w:t>
            </w:r>
          </w:p>
        </w:tc>
      </w:tr>
      <w:tr w:rsidR="00015E3C" w:rsidTr="002A590E">
        <w:tc>
          <w:tcPr>
            <w:tcW w:w="3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15E3C" w:rsidRDefault="00015E3C" w:rsidP="002A590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eastAsia="Times New Roman"/>
                <w:i/>
                <w:iCs/>
                <w:spacing w:val="-5"/>
                <w:sz w:val="16"/>
                <w:szCs w:val="16"/>
              </w:rPr>
              <w:t>Конфигурация (функциональная, недостаточно функциональная, неадекватная)</w:t>
            </w:r>
          </w:p>
        </w:tc>
        <w:tc>
          <w:tcPr>
            <w:tcW w:w="41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15E3C" w:rsidRDefault="00015E3C" w:rsidP="002A590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Функциональная</w:t>
            </w:r>
          </w:p>
        </w:tc>
        <w:tc>
          <w:tcPr>
            <w:tcW w:w="4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15E3C" w:rsidRDefault="00015E3C" w:rsidP="002A590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Функциональная</w:t>
            </w:r>
          </w:p>
        </w:tc>
        <w:tc>
          <w:tcPr>
            <w:tcW w:w="41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15E3C" w:rsidRDefault="00015E3C" w:rsidP="002A590E">
            <w:pPr>
              <w:snapToGrid w:val="0"/>
              <w:jc w:val="center"/>
            </w:pPr>
            <w:r>
              <w:rPr>
                <w:sz w:val="16"/>
                <w:szCs w:val="16"/>
              </w:rPr>
              <w:t>Функциональная</w:t>
            </w:r>
          </w:p>
        </w:tc>
      </w:tr>
      <w:tr w:rsidR="00015E3C" w:rsidTr="002A590E">
        <w:tc>
          <w:tcPr>
            <w:tcW w:w="3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15E3C" w:rsidRDefault="00015E3C" w:rsidP="002A590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eastAsia="Times New Roman"/>
                <w:i/>
                <w:iCs/>
                <w:spacing w:val="-5"/>
                <w:sz w:val="16"/>
                <w:szCs w:val="16"/>
              </w:rPr>
              <w:t>Вид внутренней отделки</w:t>
            </w:r>
          </w:p>
        </w:tc>
        <w:tc>
          <w:tcPr>
            <w:tcW w:w="41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15E3C" w:rsidRDefault="00015E3C" w:rsidP="002A590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Простая</w:t>
            </w:r>
          </w:p>
        </w:tc>
        <w:tc>
          <w:tcPr>
            <w:tcW w:w="4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15E3C" w:rsidRDefault="00015E3C" w:rsidP="002A590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Простая</w:t>
            </w:r>
          </w:p>
        </w:tc>
        <w:tc>
          <w:tcPr>
            <w:tcW w:w="41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15E3C" w:rsidRDefault="00015E3C" w:rsidP="002A590E">
            <w:pPr>
              <w:snapToGrid w:val="0"/>
              <w:jc w:val="center"/>
            </w:pPr>
            <w:r>
              <w:rPr>
                <w:sz w:val="16"/>
                <w:szCs w:val="16"/>
              </w:rPr>
              <w:t>Простая</w:t>
            </w:r>
          </w:p>
        </w:tc>
      </w:tr>
      <w:tr w:rsidR="00015E3C" w:rsidTr="002A590E">
        <w:tc>
          <w:tcPr>
            <w:tcW w:w="3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15E3C" w:rsidRDefault="00015E3C" w:rsidP="002A590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eastAsia="Times New Roman"/>
                <w:i/>
                <w:iCs/>
                <w:spacing w:val="-5"/>
                <w:sz w:val="16"/>
                <w:szCs w:val="16"/>
              </w:rPr>
              <w:t>Состояние отделки (новая, не требует ремонта, требует ремонта - косметического, капитального)</w:t>
            </w:r>
          </w:p>
        </w:tc>
        <w:tc>
          <w:tcPr>
            <w:tcW w:w="41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15E3C" w:rsidRDefault="00015E3C" w:rsidP="002A590E">
            <w:pPr>
              <w:pStyle w:val="a3"/>
              <w:snapToGrid w:val="0"/>
              <w:spacing w:after="2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часть отделки: состояние хорошее, ремонт «стандарт» (помещения площадью 26,3 кв.м.-зал), часть отделки требует косметического ремонта, простая (помещения площадью 40,6 кв.м.)</w:t>
            </w:r>
          </w:p>
        </w:tc>
        <w:tc>
          <w:tcPr>
            <w:tcW w:w="4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15E3C" w:rsidRDefault="00015E3C" w:rsidP="002A590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Ремонт не требуется, состояние отделки: хорошее, отделка «стандарт»</w:t>
            </w:r>
          </w:p>
        </w:tc>
        <w:tc>
          <w:tcPr>
            <w:tcW w:w="41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15E3C" w:rsidRDefault="00015E3C" w:rsidP="002A590E">
            <w:pPr>
              <w:snapToGrid w:val="0"/>
              <w:jc w:val="center"/>
            </w:pPr>
            <w:r>
              <w:rPr>
                <w:sz w:val="16"/>
                <w:szCs w:val="16"/>
              </w:rPr>
              <w:t>Ремонт не требуется</w:t>
            </w:r>
          </w:p>
        </w:tc>
      </w:tr>
      <w:tr w:rsidR="00015E3C" w:rsidTr="002A590E">
        <w:tc>
          <w:tcPr>
            <w:tcW w:w="3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15E3C" w:rsidRDefault="00015E3C" w:rsidP="002A590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eastAsia="Times New Roman"/>
                <w:i/>
                <w:iCs/>
                <w:spacing w:val="-5"/>
                <w:sz w:val="16"/>
                <w:szCs w:val="16"/>
              </w:rPr>
              <w:t>Состояние инженерного оборудования (новое, не требует замены, требует замены - полной/частичной)</w:t>
            </w:r>
          </w:p>
        </w:tc>
        <w:tc>
          <w:tcPr>
            <w:tcW w:w="41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15E3C" w:rsidRDefault="00015E3C" w:rsidP="002A590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требуется замена</w:t>
            </w:r>
          </w:p>
        </w:tc>
        <w:tc>
          <w:tcPr>
            <w:tcW w:w="4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15E3C" w:rsidRDefault="00015E3C" w:rsidP="002A590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требуется замена</w:t>
            </w:r>
          </w:p>
        </w:tc>
        <w:tc>
          <w:tcPr>
            <w:tcW w:w="41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15E3C" w:rsidRDefault="00015E3C" w:rsidP="002A590E">
            <w:pPr>
              <w:snapToGrid w:val="0"/>
              <w:jc w:val="center"/>
            </w:pPr>
            <w:r>
              <w:rPr>
                <w:sz w:val="16"/>
                <w:szCs w:val="16"/>
              </w:rPr>
              <w:t>Не требуется замена</w:t>
            </w:r>
          </w:p>
        </w:tc>
      </w:tr>
      <w:tr w:rsidR="00015E3C" w:rsidTr="002A590E">
        <w:tc>
          <w:tcPr>
            <w:tcW w:w="3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5E3C" w:rsidRDefault="00015E3C" w:rsidP="002A590E">
            <w:pPr>
              <w:snapToGrid w:val="0"/>
              <w:spacing w:line="200" w:lineRule="atLeas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cs="Tahoma"/>
                <w:i/>
                <w:iCs/>
                <w:sz w:val="16"/>
                <w:szCs w:val="16"/>
                <w:lang/>
              </w:rPr>
              <w:t>Техническое состояние внутренних помещений</w:t>
            </w:r>
          </w:p>
        </w:tc>
        <w:tc>
          <w:tcPr>
            <w:tcW w:w="41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15E3C" w:rsidRDefault="00015E3C" w:rsidP="002A590E">
            <w:pPr>
              <w:pStyle w:val="a3"/>
              <w:snapToGrid w:val="0"/>
              <w:spacing w:after="283" w:line="200" w:lineRule="atLeas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часть отделки: состояние хорошее, ремонт «стандарт», часть отделки требует косметического ремонта, простая</w:t>
            </w:r>
          </w:p>
        </w:tc>
        <w:tc>
          <w:tcPr>
            <w:tcW w:w="4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15E3C" w:rsidRDefault="00015E3C" w:rsidP="002A590E">
            <w:pPr>
              <w:pStyle w:val="a3"/>
              <w:snapToGrid w:val="0"/>
              <w:spacing w:line="200" w:lineRule="atLeas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помещения находятся в рабочем/хорошем состоянии "ремонт "стандарт"</w:t>
            </w:r>
          </w:p>
        </w:tc>
        <w:tc>
          <w:tcPr>
            <w:tcW w:w="41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15E3C" w:rsidRDefault="00015E3C" w:rsidP="002A590E">
            <w:pPr>
              <w:pStyle w:val="a3"/>
              <w:snapToGrid w:val="0"/>
              <w:spacing w:line="200" w:lineRule="atLeast"/>
              <w:jc w:val="center"/>
            </w:pPr>
            <w:r>
              <w:rPr>
                <w:rFonts w:eastAsia="Times New Roman"/>
                <w:sz w:val="16"/>
                <w:szCs w:val="16"/>
              </w:rPr>
              <w:t>Удовлетворительная отделка</w:t>
            </w:r>
          </w:p>
        </w:tc>
      </w:tr>
    </w:tbl>
    <w:p w:rsidR="00015E3C" w:rsidRDefault="00015E3C" w:rsidP="00015E3C">
      <w:pPr>
        <w:pStyle w:val="a4"/>
        <w:keepNext/>
        <w:rPr>
          <w:rFonts w:eastAsia="Times New Roman"/>
          <w:b/>
          <w:bCs/>
          <w:szCs w:val="16"/>
        </w:rPr>
      </w:pPr>
      <w:r>
        <w:t xml:space="preserve">Таблица </w:t>
      </w:r>
      <w:r>
        <w:fldChar w:fldCharType="begin"/>
      </w:r>
      <w:r>
        <w:instrText xml:space="preserve"> SEQ "Таблица" \*Arabic </w:instrText>
      </w:r>
      <w:r>
        <w:fldChar w:fldCharType="separate"/>
      </w:r>
      <w:r>
        <w:rPr>
          <w:noProof/>
        </w:rPr>
        <w:t>5</w:t>
      </w:r>
      <w:r>
        <w:fldChar w:fldCharType="end"/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74"/>
        <w:gridCol w:w="8840"/>
      </w:tblGrid>
      <w:tr w:rsidR="00015E3C" w:rsidTr="002A590E">
        <w:tc>
          <w:tcPr>
            <w:tcW w:w="6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3B3B3"/>
            <w:vAlign w:val="bottom"/>
          </w:tcPr>
          <w:p w:rsidR="00015E3C" w:rsidRDefault="00015E3C" w:rsidP="002A590E">
            <w:pPr>
              <w:pStyle w:val="a6"/>
              <w:snapToGrid w:val="0"/>
              <w:jc w:val="center"/>
              <w:rPr>
                <w:rFonts w:eastAsia="Times New Roman"/>
                <w:b/>
                <w:bCs/>
                <w:i/>
                <w:iCs/>
                <w:spacing w:val="0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i/>
                <w:iCs/>
                <w:spacing w:val="0"/>
                <w:sz w:val="16"/>
                <w:szCs w:val="16"/>
              </w:rPr>
              <w:t>Параметр</w:t>
            </w:r>
          </w:p>
        </w:tc>
        <w:tc>
          <w:tcPr>
            <w:tcW w:w="8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3B3B3"/>
            <w:vAlign w:val="bottom"/>
          </w:tcPr>
          <w:p w:rsidR="00015E3C" w:rsidRDefault="00015E3C" w:rsidP="002A590E">
            <w:pPr>
              <w:pStyle w:val="a5"/>
              <w:snapToGrid w:val="0"/>
            </w:pPr>
            <w:r>
              <w:rPr>
                <w:rFonts w:eastAsia="Times New Roman"/>
                <w:b/>
                <w:bCs/>
                <w:i/>
                <w:iCs/>
                <w:spacing w:val="0"/>
                <w:sz w:val="16"/>
                <w:szCs w:val="16"/>
              </w:rPr>
              <w:t>Описание</w:t>
            </w:r>
          </w:p>
        </w:tc>
      </w:tr>
      <w:tr w:rsidR="00015E3C" w:rsidTr="002A590E">
        <w:tc>
          <w:tcPr>
            <w:tcW w:w="6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15E3C" w:rsidRDefault="00015E3C" w:rsidP="002A590E">
            <w:pPr>
              <w:pStyle w:val="a6"/>
              <w:snapToGrid w:val="0"/>
              <w:rPr>
                <w:rFonts w:eastAsia="Times New Roman"/>
                <w:spacing w:val="2"/>
                <w:sz w:val="16"/>
                <w:szCs w:val="16"/>
              </w:rPr>
            </w:pPr>
            <w:r>
              <w:rPr>
                <w:rFonts w:eastAsia="Times New Roman"/>
                <w:i/>
                <w:iCs/>
                <w:spacing w:val="0"/>
                <w:sz w:val="16"/>
                <w:szCs w:val="16"/>
              </w:rPr>
              <w:t>Объект недвижимости, права на который оцениваются</w:t>
            </w:r>
          </w:p>
        </w:tc>
        <w:tc>
          <w:tcPr>
            <w:tcW w:w="88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15E3C" w:rsidRDefault="00015E3C" w:rsidP="002A590E">
            <w:pPr>
              <w:spacing w:after="283" w:line="200" w:lineRule="atLeast"/>
            </w:pPr>
            <w:r>
              <w:rPr>
                <w:rFonts w:eastAsia="Times New Roman"/>
                <w:spacing w:val="2"/>
                <w:sz w:val="16"/>
                <w:szCs w:val="16"/>
              </w:rPr>
              <w:t xml:space="preserve">здание, наименование: мастерская, назначение: нежилое, площадь: 3 949,3 кв. м., количество этажей (в том числе подземных): 1, количество подземных этажей- , кадастровый номер: 52:33:0000047:976, адрес (местоположение): Российская Федерация, Нижегородская область, муниципальный округ Павловский, город Павлово, улица Чкалова, </w:t>
            </w:r>
            <w:r>
              <w:rPr>
                <w:rFonts w:eastAsia="Times New Roman"/>
                <w:spacing w:val="2"/>
                <w:sz w:val="16"/>
                <w:szCs w:val="16"/>
              </w:rPr>
              <w:lastRenderedPageBreak/>
              <w:t>строение 59/3</w:t>
            </w:r>
          </w:p>
        </w:tc>
      </w:tr>
      <w:tr w:rsidR="00015E3C" w:rsidTr="002A590E">
        <w:tc>
          <w:tcPr>
            <w:tcW w:w="6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15E3C" w:rsidRDefault="00015E3C" w:rsidP="002A590E">
            <w:pPr>
              <w:pStyle w:val="a6"/>
              <w:snapToGrid w:val="0"/>
              <w:rPr>
                <w:rFonts w:eastAsia="Times New Roman"/>
                <w:spacing w:val="2"/>
                <w:sz w:val="16"/>
                <w:szCs w:val="16"/>
              </w:rPr>
            </w:pPr>
            <w:r>
              <w:rPr>
                <w:rFonts w:eastAsia="Times New Roman"/>
                <w:i/>
                <w:iCs/>
                <w:spacing w:val="0"/>
                <w:sz w:val="16"/>
                <w:szCs w:val="16"/>
              </w:rPr>
              <w:lastRenderedPageBreak/>
              <w:t>Наименование</w:t>
            </w:r>
          </w:p>
        </w:tc>
        <w:tc>
          <w:tcPr>
            <w:tcW w:w="88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15E3C" w:rsidRDefault="00015E3C" w:rsidP="002A590E">
            <w:pPr>
              <w:shd w:val="clear" w:color="auto" w:fill="FFFFFF"/>
              <w:tabs>
                <w:tab w:val="left" w:pos="720"/>
              </w:tabs>
              <w:autoSpaceDE w:val="0"/>
              <w:snapToGrid w:val="0"/>
              <w:spacing w:line="200" w:lineRule="atLeast"/>
              <w:jc w:val="center"/>
            </w:pPr>
            <w:r>
              <w:rPr>
                <w:rFonts w:eastAsia="Times New Roman"/>
                <w:spacing w:val="2"/>
                <w:sz w:val="16"/>
                <w:szCs w:val="16"/>
              </w:rPr>
              <w:t>мастерские</w:t>
            </w:r>
          </w:p>
        </w:tc>
      </w:tr>
      <w:tr w:rsidR="00015E3C" w:rsidTr="002A590E">
        <w:tc>
          <w:tcPr>
            <w:tcW w:w="6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15E3C" w:rsidRDefault="00015E3C" w:rsidP="002A590E">
            <w:pPr>
              <w:snapToGrid w:val="0"/>
              <w:rPr>
                <w:rFonts w:eastAsia="Times New Roman" w:cs="Arial"/>
                <w:spacing w:val="2"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Назначение</w:t>
            </w:r>
          </w:p>
        </w:tc>
        <w:tc>
          <w:tcPr>
            <w:tcW w:w="88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15E3C" w:rsidRDefault="00015E3C" w:rsidP="002A590E">
            <w:pPr>
              <w:tabs>
                <w:tab w:val="left" w:pos="720"/>
              </w:tabs>
              <w:autoSpaceDE w:val="0"/>
              <w:snapToGrid w:val="0"/>
              <w:spacing w:line="200" w:lineRule="atLeast"/>
              <w:jc w:val="center"/>
            </w:pPr>
            <w:r>
              <w:rPr>
                <w:rFonts w:eastAsia="Times New Roman" w:cs="Arial"/>
                <w:spacing w:val="2"/>
                <w:sz w:val="16"/>
                <w:szCs w:val="16"/>
              </w:rPr>
              <w:t>Нежилое здание</w:t>
            </w:r>
          </w:p>
        </w:tc>
      </w:tr>
      <w:tr w:rsidR="00015E3C" w:rsidTr="002A590E">
        <w:tc>
          <w:tcPr>
            <w:tcW w:w="6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15E3C" w:rsidRDefault="00015E3C" w:rsidP="002A590E">
            <w:pPr>
              <w:snapToGrid w:val="0"/>
              <w:rPr>
                <w:rFonts w:eastAsia="Times New Roman" w:cs="Arial"/>
                <w:spacing w:val="2"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Литера</w:t>
            </w:r>
          </w:p>
        </w:tc>
        <w:tc>
          <w:tcPr>
            <w:tcW w:w="88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15E3C" w:rsidRDefault="00015E3C" w:rsidP="002A590E">
            <w:pPr>
              <w:tabs>
                <w:tab w:val="left" w:pos="720"/>
              </w:tabs>
              <w:autoSpaceDE w:val="0"/>
              <w:snapToGrid w:val="0"/>
              <w:spacing w:line="200" w:lineRule="atLeast"/>
              <w:jc w:val="center"/>
            </w:pPr>
            <w:r>
              <w:rPr>
                <w:rFonts w:eastAsia="Times New Roman" w:cs="Arial"/>
                <w:spacing w:val="2"/>
                <w:sz w:val="16"/>
                <w:szCs w:val="16"/>
              </w:rPr>
              <w:t>Ж, Ж1,Ж2,Ж3</w:t>
            </w:r>
          </w:p>
        </w:tc>
      </w:tr>
      <w:tr w:rsidR="00015E3C" w:rsidTr="002A590E">
        <w:tc>
          <w:tcPr>
            <w:tcW w:w="6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15E3C" w:rsidRDefault="00015E3C" w:rsidP="002A590E">
            <w:pPr>
              <w:snapToGrid w:val="0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Текущее использование на дату оценки</w:t>
            </w:r>
          </w:p>
        </w:tc>
        <w:tc>
          <w:tcPr>
            <w:tcW w:w="88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15E3C" w:rsidRDefault="00015E3C" w:rsidP="002A590E">
            <w:pPr>
              <w:snapToGrid w:val="0"/>
              <w:jc w:val="center"/>
            </w:pPr>
            <w:r>
              <w:rPr>
                <w:sz w:val="16"/>
                <w:szCs w:val="16"/>
              </w:rPr>
              <w:t>Производственно-складское здание с административными (офисными) помещениями</w:t>
            </w:r>
          </w:p>
        </w:tc>
      </w:tr>
      <w:tr w:rsidR="00015E3C" w:rsidTr="002A590E">
        <w:tc>
          <w:tcPr>
            <w:tcW w:w="6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15E3C" w:rsidRDefault="00015E3C" w:rsidP="002A590E">
            <w:pPr>
              <w:pStyle w:val="a6"/>
              <w:snapToGrid w:val="0"/>
              <w:rPr>
                <w:rFonts w:eastAsia="Times New Roman"/>
                <w:spacing w:val="0"/>
                <w:sz w:val="16"/>
                <w:szCs w:val="16"/>
              </w:rPr>
            </w:pPr>
            <w:r>
              <w:rPr>
                <w:rFonts w:eastAsia="Times New Roman"/>
                <w:i/>
                <w:iCs/>
                <w:spacing w:val="0"/>
                <w:sz w:val="16"/>
                <w:szCs w:val="16"/>
              </w:rPr>
              <w:t>Техническое состояние здания</w:t>
            </w:r>
          </w:p>
        </w:tc>
        <w:tc>
          <w:tcPr>
            <w:tcW w:w="88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15E3C" w:rsidRDefault="00015E3C" w:rsidP="002A590E">
            <w:pPr>
              <w:pStyle w:val="a5"/>
              <w:snapToGrid w:val="0"/>
            </w:pPr>
            <w:r>
              <w:rPr>
                <w:rFonts w:eastAsia="Times New Roman"/>
                <w:spacing w:val="0"/>
                <w:sz w:val="16"/>
                <w:szCs w:val="16"/>
              </w:rPr>
              <w:t>удовлетворительное</w:t>
            </w:r>
          </w:p>
        </w:tc>
      </w:tr>
      <w:tr w:rsidR="00015E3C" w:rsidTr="002A590E">
        <w:tc>
          <w:tcPr>
            <w:tcW w:w="6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15E3C" w:rsidRDefault="00015E3C" w:rsidP="002A590E">
            <w:pPr>
              <w:pStyle w:val="a6"/>
              <w:snapToGrid w:val="0"/>
              <w:rPr>
                <w:rFonts w:eastAsia="Times New Roman"/>
                <w:spacing w:val="0"/>
                <w:sz w:val="16"/>
                <w:szCs w:val="16"/>
              </w:rPr>
            </w:pPr>
            <w:r>
              <w:rPr>
                <w:rFonts w:eastAsia="Times New Roman"/>
                <w:i/>
                <w:iCs/>
                <w:spacing w:val="0"/>
                <w:sz w:val="16"/>
                <w:szCs w:val="16"/>
              </w:rPr>
              <w:t>Материал стен</w:t>
            </w:r>
          </w:p>
        </w:tc>
        <w:tc>
          <w:tcPr>
            <w:tcW w:w="88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15E3C" w:rsidRDefault="00015E3C" w:rsidP="002A590E">
            <w:pPr>
              <w:pStyle w:val="a5"/>
              <w:snapToGrid w:val="0"/>
            </w:pPr>
            <w:r>
              <w:rPr>
                <w:rFonts w:eastAsia="Times New Roman"/>
                <w:spacing w:val="0"/>
                <w:sz w:val="16"/>
                <w:szCs w:val="16"/>
              </w:rPr>
              <w:t>кирпичные</w:t>
            </w:r>
          </w:p>
        </w:tc>
      </w:tr>
      <w:tr w:rsidR="00015E3C" w:rsidTr="002A590E">
        <w:tc>
          <w:tcPr>
            <w:tcW w:w="6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15E3C" w:rsidRDefault="00015E3C" w:rsidP="002A590E">
            <w:pPr>
              <w:pStyle w:val="a6"/>
              <w:snapToGrid w:val="0"/>
              <w:rPr>
                <w:rFonts w:eastAsia="Times New Roman"/>
                <w:spacing w:val="0"/>
                <w:sz w:val="16"/>
                <w:szCs w:val="16"/>
              </w:rPr>
            </w:pPr>
            <w:r>
              <w:rPr>
                <w:rFonts w:eastAsia="Times New Roman"/>
                <w:i/>
                <w:iCs/>
                <w:spacing w:val="0"/>
                <w:sz w:val="16"/>
                <w:szCs w:val="16"/>
              </w:rPr>
              <w:t>Наличие административных /офисных площадей</w:t>
            </w:r>
          </w:p>
        </w:tc>
        <w:tc>
          <w:tcPr>
            <w:tcW w:w="88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15E3C" w:rsidRDefault="00015E3C" w:rsidP="002A590E">
            <w:pPr>
              <w:pStyle w:val="a5"/>
              <w:snapToGrid w:val="0"/>
            </w:pPr>
            <w:r>
              <w:rPr>
                <w:rFonts w:eastAsia="Times New Roman"/>
                <w:spacing w:val="0"/>
                <w:sz w:val="16"/>
                <w:szCs w:val="16"/>
              </w:rPr>
              <w:t>Имеются административные площади</w:t>
            </w:r>
          </w:p>
        </w:tc>
      </w:tr>
      <w:tr w:rsidR="00015E3C" w:rsidTr="002A590E">
        <w:tc>
          <w:tcPr>
            <w:tcW w:w="6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15E3C" w:rsidRDefault="00015E3C" w:rsidP="002A590E">
            <w:pPr>
              <w:pStyle w:val="a6"/>
              <w:snapToGrid w:val="0"/>
              <w:rPr>
                <w:rStyle w:val="1"/>
                <w:rFonts w:eastAsia="Times New Roman"/>
                <w:spacing w:val="0"/>
                <w:sz w:val="16"/>
                <w:szCs w:val="16"/>
              </w:rPr>
            </w:pPr>
            <w:r>
              <w:rPr>
                <w:rFonts w:eastAsia="Times New Roman"/>
                <w:i/>
                <w:iCs/>
                <w:spacing w:val="0"/>
                <w:sz w:val="16"/>
                <w:szCs w:val="16"/>
              </w:rPr>
              <w:t>Коммуникации</w:t>
            </w:r>
          </w:p>
        </w:tc>
        <w:tc>
          <w:tcPr>
            <w:tcW w:w="88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15E3C" w:rsidRDefault="00015E3C" w:rsidP="002A590E">
            <w:pPr>
              <w:pStyle w:val="a3"/>
              <w:keepNext/>
              <w:snapToGrid w:val="0"/>
              <w:spacing w:after="283"/>
            </w:pPr>
            <w:r>
              <w:rPr>
                <w:rStyle w:val="1"/>
                <w:rFonts w:eastAsia="Times New Roman"/>
                <w:sz w:val="16"/>
                <w:szCs w:val="16"/>
              </w:rPr>
              <w:t>Электроснабжение/канализация/водоснабжение/теплоснабжение центральное</w:t>
            </w:r>
          </w:p>
        </w:tc>
      </w:tr>
      <w:tr w:rsidR="00015E3C" w:rsidTr="002A590E">
        <w:tc>
          <w:tcPr>
            <w:tcW w:w="6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15E3C" w:rsidRDefault="00015E3C" w:rsidP="002A590E">
            <w:pPr>
              <w:snapToGrid w:val="0"/>
              <w:rPr>
                <w:sz w:val="16"/>
                <w:szCs w:val="16"/>
              </w:rPr>
            </w:pPr>
            <w:r>
              <w:rPr>
                <w:rFonts w:eastAsia="Times New Roman"/>
                <w:i/>
                <w:iCs/>
                <w:spacing w:val="-5"/>
                <w:sz w:val="16"/>
                <w:szCs w:val="16"/>
              </w:rPr>
              <w:t>Конфигурация (функциональная, недостаточно функциональная, неадекватная)</w:t>
            </w:r>
          </w:p>
        </w:tc>
        <w:tc>
          <w:tcPr>
            <w:tcW w:w="88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15E3C" w:rsidRDefault="00015E3C" w:rsidP="002A590E">
            <w:pPr>
              <w:snapToGrid w:val="0"/>
            </w:pPr>
            <w:r>
              <w:rPr>
                <w:sz w:val="16"/>
                <w:szCs w:val="16"/>
              </w:rPr>
              <w:t>Функциональная</w:t>
            </w:r>
          </w:p>
        </w:tc>
      </w:tr>
      <w:tr w:rsidR="00015E3C" w:rsidTr="002A590E">
        <w:tc>
          <w:tcPr>
            <w:tcW w:w="6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15E3C" w:rsidRDefault="00015E3C" w:rsidP="002A590E">
            <w:pPr>
              <w:snapToGrid w:val="0"/>
              <w:rPr>
                <w:sz w:val="16"/>
                <w:szCs w:val="16"/>
              </w:rPr>
            </w:pPr>
            <w:r>
              <w:rPr>
                <w:rFonts w:eastAsia="Times New Roman"/>
                <w:i/>
                <w:iCs/>
                <w:spacing w:val="-5"/>
                <w:sz w:val="16"/>
                <w:szCs w:val="16"/>
              </w:rPr>
              <w:t>Вид внутренней отделки</w:t>
            </w:r>
          </w:p>
        </w:tc>
        <w:tc>
          <w:tcPr>
            <w:tcW w:w="88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15E3C" w:rsidRDefault="00015E3C" w:rsidP="002A590E">
            <w:pPr>
              <w:snapToGrid w:val="0"/>
            </w:pPr>
            <w:r>
              <w:rPr>
                <w:sz w:val="16"/>
                <w:szCs w:val="16"/>
              </w:rPr>
              <w:t>Простая</w:t>
            </w:r>
          </w:p>
        </w:tc>
      </w:tr>
      <w:tr w:rsidR="00015E3C" w:rsidTr="002A590E">
        <w:tc>
          <w:tcPr>
            <w:tcW w:w="6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5E3C" w:rsidRDefault="00015E3C" w:rsidP="002A590E">
            <w:pPr>
              <w:snapToGrid w:val="0"/>
              <w:spacing w:line="200" w:lineRule="atLeast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cs="Tahoma"/>
                <w:i/>
                <w:iCs/>
                <w:sz w:val="16"/>
                <w:szCs w:val="16"/>
                <w:lang/>
              </w:rPr>
              <w:t>Техническое состояние внутренних помещений</w:t>
            </w:r>
          </w:p>
        </w:tc>
        <w:tc>
          <w:tcPr>
            <w:tcW w:w="88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15E3C" w:rsidRDefault="00015E3C" w:rsidP="002A590E">
            <w:pPr>
              <w:pStyle w:val="a3"/>
              <w:snapToGrid w:val="0"/>
              <w:spacing w:after="283" w:line="200" w:lineRule="atLeast"/>
            </w:pPr>
            <w:r>
              <w:rPr>
                <w:rFonts w:eastAsia="Times New Roman"/>
                <w:color w:val="000000"/>
                <w:sz w:val="16"/>
                <w:szCs w:val="16"/>
              </w:rPr>
              <w:t>отделка: офисных помещений стандарт, отделка производственных помещений: без отделки/ удовлетворительное</w:t>
            </w:r>
          </w:p>
        </w:tc>
      </w:tr>
      <w:tr w:rsidR="00015E3C" w:rsidTr="002A590E">
        <w:tc>
          <w:tcPr>
            <w:tcW w:w="6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5E3C" w:rsidRDefault="00015E3C" w:rsidP="002A590E">
            <w:pPr>
              <w:pStyle w:val="a3"/>
              <w:snapToGrid w:val="0"/>
              <w:spacing w:line="200" w:lineRule="atLeast"/>
              <w:rPr>
                <w:sz w:val="16"/>
                <w:szCs w:val="16"/>
              </w:rPr>
            </w:pPr>
            <w:r>
              <w:rPr>
                <w:rFonts w:cs="Tahoma"/>
                <w:i/>
                <w:iCs/>
                <w:sz w:val="16"/>
                <w:szCs w:val="16"/>
                <w:lang/>
              </w:rPr>
              <w:t>Грузоподъемные механизмы</w:t>
            </w:r>
          </w:p>
        </w:tc>
        <w:tc>
          <w:tcPr>
            <w:tcW w:w="88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15E3C" w:rsidRDefault="00015E3C" w:rsidP="002A590E">
            <w:pPr>
              <w:pStyle w:val="a3"/>
              <w:snapToGrid w:val="0"/>
              <w:spacing w:line="200" w:lineRule="atLeast"/>
            </w:pPr>
            <w:r>
              <w:rPr>
                <w:sz w:val="16"/>
                <w:szCs w:val="16"/>
              </w:rPr>
              <w:t>Грузоподъемные механизмы имеются</w:t>
            </w:r>
          </w:p>
        </w:tc>
      </w:tr>
      <w:tr w:rsidR="00015E3C" w:rsidTr="002A590E">
        <w:tc>
          <w:tcPr>
            <w:tcW w:w="6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5E3C" w:rsidRDefault="00015E3C" w:rsidP="002A590E">
            <w:pPr>
              <w:pStyle w:val="a3"/>
              <w:snapToGrid w:val="0"/>
              <w:spacing w:line="200" w:lineRule="atLeast"/>
              <w:rPr>
                <w:sz w:val="16"/>
                <w:szCs w:val="16"/>
              </w:rPr>
            </w:pPr>
            <w:r>
              <w:rPr>
                <w:rFonts w:cs="Tahoma"/>
                <w:i/>
                <w:iCs/>
                <w:sz w:val="16"/>
                <w:szCs w:val="16"/>
                <w:lang/>
              </w:rPr>
              <w:t>Ж/д ветка</w:t>
            </w:r>
          </w:p>
        </w:tc>
        <w:tc>
          <w:tcPr>
            <w:tcW w:w="88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15E3C" w:rsidRDefault="00015E3C" w:rsidP="002A590E">
            <w:pPr>
              <w:pStyle w:val="a3"/>
              <w:snapToGrid w:val="0"/>
              <w:spacing w:line="200" w:lineRule="atLeast"/>
            </w:pPr>
            <w:r>
              <w:rPr>
                <w:sz w:val="16"/>
                <w:szCs w:val="16"/>
              </w:rPr>
              <w:t>Отсутствует</w:t>
            </w:r>
          </w:p>
        </w:tc>
      </w:tr>
      <w:tr w:rsidR="00015E3C" w:rsidTr="002A590E">
        <w:tc>
          <w:tcPr>
            <w:tcW w:w="6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5E3C" w:rsidRDefault="00015E3C" w:rsidP="002A590E">
            <w:pPr>
              <w:pStyle w:val="a3"/>
              <w:snapToGrid w:val="0"/>
              <w:spacing w:line="200" w:lineRule="atLeast"/>
              <w:rPr>
                <w:sz w:val="16"/>
                <w:szCs w:val="16"/>
              </w:rPr>
            </w:pPr>
            <w:r>
              <w:rPr>
                <w:rFonts w:cs="Tahoma"/>
                <w:i/>
                <w:iCs/>
                <w:sz w:val="16"/>
                <w:szCs w:val="16"/>
                <w:lang/>
              </w:rPr>
              <w:t>Ограждение и охрана</w:t>
            </w:r>
          </w:p>
        </w:tc>
        <w:tc>
          <w:tcPr>
            <w:tcW w:w="88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15E3C" w:rsidRDefault="00015E3C" w:rsidP="002A590E">
            <w:pPr>
              <w:pStyle w:val="a3"/>
              <w:snapToGrid w:val="0"/>
              <w:spacing w:line="200" w:lineRule="atLeast"/>
            </w:pPr>
            <w:r>
              <w:rPr>
                <w:sz w:val="16"/>
                <w:szCs w:val="16"/>
              </w:rPr>
              <w:t>Ограждение общей территории, охрана имеется</w:t>
            </w:r>
          </w:p>
        </w:tc>
      </w:tr>
      <w:tr w:rsidR="00015E3C" w:rsidTr="002A590E">
        <w:tc>
          <w:tcPr>
            <w:tcW w:w="6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5E3C" w:rsidRDefault="00015E3C" w:rsidP="002A590E">
            <w:pPr>
              <w:pStyle w:val="a3"/>
              <w:snapToGrid w:val="0"/>
              <w:spacing w:line="200" w:lineRule="atLeast"/>
              <w:rPr>
                <w:sz w:val="16"/>
                <w:szCs w:val="16"/>
              </w:rPr>
            </w:pPr>
            <w:r>
              <w:rPr>
                <w:rFonts w:cs="Tahoma"/>
                <w:i/>
                <w:iCs/>
                <w:sz w:val="16"/>
                <w:szCs w:val="16"/>
                <w:lang/>
              </w:rPr>
              <w:t>Холодильные камеры</w:t>
            </w:r>
          </w:p>
        </w:tc>
        <w:tc>
          <w:tcPr>
            <w:tcW w:w="88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15E3C" w:rsidRDefault="00015E3C" w:rsidP="002A590E">
            <w:pPr>
              <w:pStyle w:val="a3"/>
              <w:snapToGrid w:val="0"/>
              <w:spacing w:line="200" w:lineRule="atLeast"/>
            </w:pPr>
            <w:r>
              <w:rPr>
                <w:sz w:val="16"/>
                <w:szCs w:val="16"/>
              </w:rPr>
              <w:t>отсутствуют</w:t>
            </w:r>
          </w:p>
        </w:tc>
      </w:tr>
    </w:tbl>
    <w:p w:rsidR="00015E3C" w:rsidRDefault="00015E3C" w:rsidP="00015E3C">
      <w:pPr>
        <w:pStyle w:val="a4"/>
        <w:keepNext/>
        <w:rPr>
          <w:rFonts w:eastAsia="Times New Roman"/>
          <w:b/>
          <w:bCs/>
          <w:sz w:val="14"/>
          <w:szCs w:val="14"/>
        </w:rPr>
      </w:pPr>
      <w:r>
        <w:t xml:space="preserve">Таблица </w:t>
      </w:r>
      <w:r>
        <w:fldChar w:fldCharType="begin"/>
      </w:r>
      <w:r>
        <w:instrText xml:space="preserve"> SEQ "Таблица" \*Arabic </w:instrText>
      </w:r>
      <w:r>
        <w:fldChar w:fldCharType="separate"/>
      </w:r>
      <w:r>
        <w:rPr>
          <w:noProof/>
        </w:rPr>
        <w:t>6</w:t>
      </w:r>
      <w:r>
        <w:fldChar w:fldCharType="end"/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57"/>
        <w:gridCol w:w="1157"/>
        <w:gridCol w:w="1488"/>
        <w:gridCol w:w="1488"/>
        <w:gridCol w:w="1487"/>
        <w:gridCol w:w="1488"/>
        <w:gridCol w:w="1487"/>
        <w:gridCol w:w="1488"/>
        <w:gridCol w:w="1488"/>
        <w:gridCol w:w="1488"/>
        <w:gridCol w:w="1498"/>
      </w:tblGrid>
      <w:tr w:rsidR="00015E3C" w:rsidTr="002A590E">
        <w:tc>
          <w:tcPr>
            <w:tcW w:w="11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3B3B3"/>
            <w:vAlign w:val="bottom"/>
          </w:tcPr>
          <w:p w:rsidR="00015E3C" w:rsidRDefault="00015E3C" w:rsidP="002A590E">
            <w:pPr>
              <w:pStyle w:val="a6"/>
              <w:snapToGrid w:val="0"/>
              <w:jc w:val="center"/>
              <w:rPr>
                <w:rFonts w:eastAsia="Times New Roman"/>
                <w:b/>
                <w:bCs/>
                <w:i/>
                <w:iCs/>
                <w:spacing w:val="0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i/>
                <w:iCs/>
                <w:spacing w:val="0"/>
                <w:sz w:val="14"/>
                <w:szCs w:val="14"/>
              </w:rPr>
              <w:t>Параметр</w:t>
            </w:r>
          </w:p>
        </w:tc>
        <w:tc>
          <w:tcPr>
            <w:tcW w:w="14557" w:type="dxa"/>
            <w:gridSpan w:val="1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3B3B3"/>
            <w:vAlign w:val="bottom"/>
          </w:tcPr>
          <w:p w:rsidR="00015E3C" w:rsidRDefault="00015E3C" w:rsidP="002A590E">
            <w:pPr>
              <w:pStyle w:val="a6"/>
              <w:snapToGrid w:val="0"/>
              <w:jc w:val="center"/>
              <w:rPr>
                <w:rFonts w:eastAsia="Times New Roman"/>
                <w:b/>
                <w:bCs/>
                <w:i/>
                <w:iCs/>
                <w:spacing w:val="0"/>
                <w:sz w:val="14"/>
                <w:szCs w:val="14"/>
              </w:rPr>
            </w:pPr>
          </w:p>
          <w:p w:rsidR="00015E3C" w:rsidRDefault="00015E3C" w:rsidP="002A590E">
            <w:pPr>
              <w:pStyle w:val="a5"/>
              <w:snapToGrid w:val="0"/>
            </w:pPr>
            <w:r>
              <w:rPr>
                <w:rFonts w:eastAsia="Times New Roman"/>
                <w:b/>
                <w:bCs/>
                <w:i/>
                <w:iCs/>
                <w:spacing w:val="0"/>
                <w:sz w:val="14"/>
                <w:szCs w:val="14"/>
              </w:rPr>
              <w:t>Описание</w:t>
            </w:r>
          </w:p>
        </w:tc>
      </w:tr>
      <w:tr w:rsidR="00015E3C" w:rsidTr="002A590E">
        <w:tc>
          <w:tcPr>
            <w:tcW w:w="11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15E3C" w:rsidRDefault="00015E3C" w:rsidP="002A590E">
            <w:pPr>
              <w:pStyle w:val="a6"/>
              <w:snapToGrid w:val="0"/>
              <w:rPr>
                <w:rFonts w:eastAsia="Times New Roman"/>
                <w:spacing w:val="2"/>
                <w:sz w:val="14"/>
                <w:szCs w:val="14"/>
              </w:rPr>
            </w:pPr>
            <w:r>
              <w:rPr>
                <w:rFonts w:eastAsia="Times New Roman"/>
                <w:i/>
                <w:iCs/>
                <w:spacing w:val="0"/>
                <w:sz w:val="14"/>
                <w:szCs w:val="14"/>
              </w:rPr>
              <w:t>Объект недвижимости, права на который оцениваются</w:t>
            </w:r>
          </w:p>
        </w:tc>
        <w:tc>
          <w:tcPr>
            <w:tcW w:w="11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15E3C" w:rsidRDefault="00015E3C" w:rsidP="002A590E">
            <w:pPr>
              <w:spacing w:after="283" w:line="200" w:lineRule="atLeast"/>
              <w:rPr>
                <w:sz w:val="14"/>
                <w:szCs w:val="14"/>
              </w:rPr>
            </w:pPr>
            <w:r>
              <w:rPr>
                <w:rFonts w:eastAsia="Times New Roman"/>
                <w:spacing w:val="2"/>
                <w:sz w:val="14"/>
                <w:szCs w:val="14"/>
              </w:rPr>
              <w:t xml:space="preserve">нежилое помещение №2, назначение: нежилое, площадь: 167,2 кв.м., этаж: №1, кадастровый номер: 52:33:0000047:403, адрес (местоположение): Нижегородская </w:t>
            </w:r>
            <w:r>
              <w:rPr>
                <w:rFonts w:eastAsia="Times New Roman"/>
                <w:spacing w:val="2"/>
                <w:sz w:val="14"/>
                <w:szCs w:val="14"/>
              </w:rPr>
              <w:lastRenderedPageBreak/>
              <w:t>обл, р-н Павловский, г Павлово, ул Чкалова, дом 59</w:t>
            </w:r>
          </w:p>
        </w:tc>
        <w:tc>
          <w:tcPr>
            <w:tcW w:w="1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15E3C" w:rsidRDefault="00015E3C" w:rsidP="002A590E">
            <w:pPr>
              <w:spacing w:after="28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нежилое помещение, площадь: 66,7 кв.м., этаж:1, кадастровый номер: 52:33:0000047:1946, адрес (местоположение): Российская Федерация, Нижегородская область, Павловский район, г. Павлово, ул. Чкалова, дом № 59, помещение № 10</w:t>
            </w:r>
          </w:p>
        </w:tc>
        <w:tc>
          <w:tcPr>
            <w:tcW w:w="1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15E3C" w:rsidRDefault="00015E3C" w:rsidP="002A590E">
            <w:pPr>
              <w:spacing w:after="28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нежилое помещение, площадь: 67,4 кв.м., этаж:1, кадастровый номер: 52:33:0000047:1947, адрес (местоположение): Российская Федерация, Нижегородская область, Павловский район, г. Павлово, ул. Чкалова, дом № 59, помещение № 11</w:t>
            </w:r>
          </w:p>
        </w:tc>
        <w:tc>
          <w:tcPr>
            <w:tcW w:w="14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15E3C" w:rsidRDefault="00015E3C" w:rsidP="002A590E">
            <w:pPr>
              <w:spacing w:after="28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нежилое помещение, площадь: 65,7 кв.м., этаж:1, кадастровый номер: 52:33:0000047:1948, адрес (местоположение): Российская Федерация, Нижегородская область, Павловский район, г. Павлово, ул. Чкалова, дом № 59, помещение № 12</w:t>
            </w:r>
          </w:p>
        </w:tc>
        <w:tc>
          <w:tcPr>
            <w:tcW w:w="1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15E3C" w:rsidRDefault="00015E3C" w:rsidP="002A590E">
            <w:pPr>
              <w:spacing w:after="28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нежилое помещение, площадь: 67,8 кв.м., этаж:1, кадастровый номер: 52:33:0000047:1952, адрес (местоположение): Российская Федерация, Нижегородская область, Павловский район, г. Павлово, ул. Чкалова, дом № 59, помещение № 13</w:t>
            </w:r>
          </w:p>
        </w:tc>
        <w:tc>
          <w:tcPr>
            <w:tcW w:w="14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15E3C" w:rsidRDefault="00015E3C" w:rsidP="002A590E">
            <w:pPr>
              <w:spacing w:after="28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нежилое помещение, площадь: 65,2 кв.м., этаж:1, кадастровый номер: 52:33:0000047:1951, адрес (местоположение): Российская Федерация, Нижегородская область, Павловский район, г. Павлово, ул. Чкалова, дом № 59, помещение № 15</w:t>
            </w:r>
          </w:p>
        </w:tc>
        <w:tc>
          <w:tcPr>
            <w:tcW w:w="1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15E3C" w:rsidRDefault="00015E3C" w:rsidP="002A590E">
            <w:pPr>
              <w:spacing w:after="28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нежилое помещение, площадь: 128,2 кв.м., этаж:1, кадастровый номер: 52:33:0000047:1923, адрес (местоположение): Российская Федерация, Нижегородская область, Павловский район, г. Павлово, ул. Чкалова, дом № 59, помещение № 4</w:t>
            </w:r>
          </w:p>
        </w:tc>
        <w:tc>
          <w:tcPr>
            <w:tcW w:w="1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15E3C" w:rsidRDefault="00015E3C" w:rsidP="002A590E">
            <w:pPr>
              <w:spacing w:after="28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нежилое помещение, площадь: 32 кв.м., этаж:1, кадастровый номер: 52:33:0000047:1933, адрес (местоположение): Российская Федерация, Нижегородская область, Павловский район, г. Павлово, ул. Чкалова, дом № 59, помещение № 5</w:t>
            </w:r>
          </w:p>
        </w:tc>
        <w:tc>
          <w:tcPr>
            <w:tcW w:w="1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15E3C" w:rsidRDefault="00015E3C" w:rsidP="002A590E">
            <w:pPr>
              <w:spacing w:after="28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нежилое помещение, площадь: 31,2 кв.м., этаж:1, кадастровый номер: 52:33:0000047:1934, адрес (местоположение): Российская Федерация, Нижегородская область, Павловский район, г. Павлово, ул. Чкалова, дом № 59, помещение № 6</w:t>
            </w:r>
          </w:p>
        </w:tc>
        <w:tc>
          <w:tcPr>
            <w:tcW w:w="14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15E3C" w:rsidRDefault="00015E3C" w:rsidP="002A590E">
            <w:pPr>
              <w:spacing w:after="283"/>
            </w:pPr>
            <w:r>
              <w:rPr>
                <w:sz w:val="14"/>
                <w:szCs w:val="14"/>
              </w:rPr>
              <w:t>нежилое помещение, площадь: 65,6 кв.м., этаж:1, кадастровый номер: 52:33:0000047:1937, адрес (местоположение): Российская Федерация, Нижегородская область, Павловский район, г. Павлово, ул. Чкалова, дом № 59, помещение № 7</w:t>
            </w:r>
          </w:p>
        </w:tc>
      </w:tr>
      <w:tr w:rsidR="00015E3C" w:rsidTr="002A590E">
        <w:tc>
          <w:tcPr>
            <w:tcW w:w="11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15E3C" w:rsidRDefault="00015E3C" w:rsidP="002A590E">
            <w:pPr>
              <w:pStyle w:val="a6"/>
              <w:snapToGrid w:val="0"/>
              <w:rPr>
                <w:rFonts w:eastAsia="Times New Roman"/>
                <w:spacing w:val="0"/>
                <w:sz w:val="14"/>
                <w:szCs w:val="14"/>
              </w:rPr>
            </w:pPr>
            <w:r>
              <w:rPr>
                <w:rFonts w:eastAsia="Times New Roman"/>
                <w:i/>
                <w:iCs/>
                <w:spacing w:val="0"/>
                <w:sz w:val="14"/>
                <w:szCs w:val="14"/>
              </w:rPr>
              <w:lastRenderedPageBreak/>
              <w:t>Техническое состояние здания</w:t>
            </w:r>
          </w:p>
        </w:tc>
        <w:tc>
          <w:tcPr>
            <w:tcW w:w="11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15E3C" w:rsidRDefault="00015E3C" w:rsidP="002A590E">
            <w:pPr>
              <w:pStyle w:val="a5"/>
              <w:snapToGrid w:val="0"/>
              <w:rPr>
                <w:rFonts w:eastAsia="Times New Roman"/>
                <w:spacing w:val="0"/>
                <w:sz w:val="14"/>
                <w:szCs w:val="14"/>
              </w:rPr>
            </w:pPr>
            <w:r>
              <w:rPr>
                <w:rFonts w:eastAsia="Times New Roman"/>
                <w:spacing w:val="0"/>
                <w:sz w:val="14"/>
                <w:szCs w:val="14"/>
              </w:rPr>
              <w:t>удовлетворительное</w:t>
            </w:r>
          </w:p>
        </w:tc>
        <w:tc>
          <w:tcPr>
            <w:tcW w:w="1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15E3C" w:rsidRDefault="00015E3C" w:rsidP="002A590E">
            <w:pPr>
              <w:pStyle w:val="a5"/>
              <w:snapToGrid w:val="0"/>
              <w:rPr>
                <w:rFonts w:eastAsia="Times New Roman"/>
                <w:spacing w:val="0"/>
                <w:sz w:val="14"/>
                <w:szCs w:val="14"/>
              </w:rPr>
            </w:pPr>
            <w:r>
              <w:rPr>
                <w:rFonts w:eastAsia="Times New Roman"/>
                <w:spacing w:val="0"/>
                <w:sz w:val="14"/>
                <w:szCs w:val="14"/>
              </w:rPr>
              <w:t>удовлетворительное</w:t>
            </w:r>
          </w:p>
        </w:tc>
        <w:tc>
          <w:tcPr>
            <w:tcW w:w="1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15E3C" w:rsidRDefault="00015E3C" w:rsidP="002A590E">
            <w:pPr>
              <w:pStyle w:val="a5"/>
              <w:snapToGrid w:val="0"/>
              <w:rPr>
                <w:rFonts w:eastAsia="Times New Roman"/>
                <w:spacing w:val="0"/>
                <w:sz w:val="14"/>
                <w:szCs w:val="14"/>
              </w:rPr>
            </w:pPr>
            <w:r>
              <w:rPr>
                <w:rFonts w:eastAsia="Times New Roman"/>
                <w:spacing w:val="0"/>
                <w:sz w:val="14"/>
                <w:szCs w:val="14"/>
              </w:rPr>
              <w:t>удовлетворительное</w:t>
            </w:r>
          </w:p>
        </w:tc>
        <w:tc>
          <w:tcPr>
            <w:tcW w:w="14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15E3C" w:rsidRDefault="00015E3C" w:rsidP="002A590E">
            <w:pPr>
              <w:pStyle w:val="a5"/>
              <w:snapToGrid w:val="0"/>
              <w:rPr>
                <w:rFonts w:eastAsia="Times New Roman"/>
                <w:spacing w:val="0"/>
                <w:sz w:val="14"/>
                <w:szCs w:val="14"/>
              </w:rPr>
            </w:pPr>
            <w:r>
              <w:rPr>
                <w:rFonts w:eastAsia="Times New Roman"/>
                <w:spacing w:val="0"/>
                <w:sz w:val="14"/>
                <w:szCs w:val="14"/>
              </w:rPr>
              <w:t>удовлетворительное</w:t>
            </w:r>
          </w:p>
        </w:tc>
        <w:tc>
          <w:tcPr>
            <w:tcW w:w="1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15E3C" w:rsidRDefault="00015E3C" w:rsidP="002A590E">
            <w:pPr>
              <w:pStyle w:val="a5"/>
              <w:snapToGrid w:val="0"/>
              <w:rPr>
                <w:rFonts w:eastAsia="Times New Roman"/>
                <w:spacing w:val="0"/>
                <w:sz w:val="14"/>
                <w:szCs w:val="14"/>
              </w:rPr>
            </w:pPr>
            <w:r>
              <w:rPr>
                <w:rFonts w:eastAsia="Times New Roman"/>
                <w:spacing w:val="0"/>
                <w:sz w:val="14"/>
                <w:szCs w:val="14"/>
              </w:rPr>
              <w:t>удовлетворительное</w:t>
            </w:r>
          </w:p>
        </w:tc>
        <w:tc>
          <w:tcPr>
            <w:tcW w:w="14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15E3C" w:rsidRDefault="00015E3C" w:rsidP="002A590E">
            <w:pPr>
              <w:pStyle w:val="a5"/>
              <w:snapToGrid w:val="0"/>
              <w:rPr>
                <w:rFonts w:eastAsia="Times New Roman"/>
                <w:spacing w:val="0"/>
                <w:sz w:val="14"/>
                <w:szCs w:val="14"/>
              </w:rPr>
            </w:pPr>
            <w:r>
              <w:rPr>
                <w:rFonts w:eastAsia="Times New Roman"/>
                <w:spacing w:val="0"/>
                <w:sz w:val="14"/>
                <w:szCs w:val="14"/>
              </w:rPr>
              <w:t>удовлетворительное</w:t>
            </w:r>
          </w:p>
        </w:tc>
        <w:tc>
          <w:tcPr>
            <w:tcW w:w="1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15E3C" w:rsidRDefault="00015E3C" w:rsidP="002A590E">
            <w:pPr>
              <w:pStyle w:val="a5"/>
              <w:snapToGrid w:val="0"/>
              <w:rPr>
                <w:rFonts w:eastAsia="Times New Roman"/>
                <w:spacing w:val="0"/>
                <w:sz w:val="14"/>
                <w:szCs w:val="14"/>
              </w:rPr>
            </w:pPr>
            <w:r>
              <w:rPr>
                <w:rFonts w:eastAsia="Times New Roman"/>
                <w:spacing w:val="0"/>
                <w:sz w:val="14"/>
                <w:szCs w:val="14"/>
              </w:rPr>
              <w:t>удовлетворительное</w:t>
            </w:r>
          </w:p>
        </w:tc>
        <w:tc>
          <w:tcPr>
            <w:tcW w:w="1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15E3C" w:rsidRDefault="00015E3C" w:rsidP="002A590E">
            <w:pPr>
              <w:pStyle w:val="a5"/>
              <w:snapToGrid w:val="0"/>
              <w:rPr>
                <w:rFonts w:eastAsia="Times New Roman"/>
                <w:spacing w:val="0"/>
                <w:sz w:val="14"/>
                <w:szCs w:val="14"/>
              </w:rPr>
            </w:pPr>
            <w:r>
              <w:rPr>
                <w:rFonts w:eastAsia="Times New Roman"/>
                <w:spacing w:val="0"/>
                <w:sz w:val="14"/>
                <w:szCs w:val="14"/>
              </w:rPr>
              <w:t>удовлетворительное</w:t>
            </w:r>
          </w:p>
        </w:tc>
        <w:tc>
          <w:tcPr>
            <w:tcW w:w="1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15E3C" w:rsidRDefault="00015E3C" w:rsidP="002A590E">
            <w:pPr>
              <w:pStyle w:val="a5"/>
              <w:snapToGrid w:val="0"/>
              <w:rPr>
                <w:rFonts w:eastAsia="Times New Roman"/>
                <w:spacing w:val="0"/>
                <w:sz w:val="14"/>
                <w:szCs w:val="14"/>
              </w:rPr>
            </w:pPr>
            <w:r>
              <w:rPr>
                <w:rFonts w:eastAsia="Times New Roman"/>
                <w:spacing w:val="0"/>
                <w:sz w:val="14"/>
                <w:szCs w:val="14"/>
              </w:rPr>
              <w:t>удовлетворительное</w:t>
            </w:r>
          </w:p>
        </w:tc>
        <w:tc>
          <w:tcPr>
            <w:tcW w:w="14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15E3C" w:rsidRDefault="00015E3C" w:rsidP="002A590E">
            <w:pPr>
              <w:pStyle w:val="a5"/>
              <w:snapToGrid w:val="0"/>
            </w:pPr>
            <w:r>
              <w:rPr>
                <w:rFonts w:eastAsia="Times New Roman"/>
                <w:spacing w:val="0"/>
                <w:sz w:val="14"/>
                <w:szCs w:val="14"/>
              </w:rPr>
              <w:t>удовлетворительное</w:t>
            </w:r>
          </w:p>
        </w:tc>
      </w:tr>
      <w:tr w:rsidR="00015E3C" w:rsidTr="002A590E">
        <w:tc>
          <w:tcPr>
            <w:tcW w:w="11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15E3C" w:rsidRDefault="00015E3C" w:rsidP="002A590E">
            <w:pPr>
              <w:pStyle w:val="a6"/>
              <w:snapToGrid w:val="0"/>
              <w:rPr>
                <w:rStyle w:val="1"/>
                <w:rFonts w:eastAsia="Times New Roman"/>
                <w:spacing w:val="0"/>
                <w:sz w:val="14"/>
                <w:szCs w:val="14"/>
              </w:rPr>
            </w:pPr>
            <w:r>
              <w:rPr>
                <w:rFonts w:eastAsia="Times New Roman"/>
                <w:i/>
                <w:iCs/>
                <w:spacing w:val="0"/>
                <w:sz w:val="14"/>
                <w:szCs w:val="14"/>
              </w:rPr>
              <w:t>Коммуникации</w:t>
            </w:r>
          </w:p>
        </w:tc>
        <w:tc>
          <w:tcPr>
            <w:tcW w:w="11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15E3C" w:rsidRDefault="00015E3C" w:rsidP="002A590E">
            <w:pPr>
              <w:pStyle w:val="a3"/>
              <w:keepNext/>
              <w:snapToGrid w:val="0"/>
              <w:spacing w:after="283"/>
              <w:rPr>
                <w:rStyle w:val="1"/>
                <w:rFonts w:eastAsia="Times New Roman"/>
                <w:sz w:val="14"/>
                <w:szCs w:val="14"/>
              </w:rPr>
            </w:pPr>
            <w:r>
              <w:rPr>
                <w:rStyle w:val="1"/>
                <w:rFonts w:eastAsia="Times New Roman"/>
                <w:sz w:val="14"/>
                <w:szCs w:val="14"/>
              </w:rPr>
              <w:t>Электроснабжение/канализация/водоснабжение/теплоснабжение центральное</w:t>
            </w:r>
          </w:p>
        </w:tc>
        <w:tc>
          <w:tcPr>
            <w:tcW w:w="1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15E3C" w:rsidRDefault="00015E3C" w:rsidP="002A590E">
            <w:pPr>
              <w:pStyle w:val="a3"/>
              <w:keepNext/>
              <w:snapToGrid w:val="0"/>
              <w:spacing w:after="283"/>
              <w:rPr>
                <w:rStyle w:val="1"/>
                <w:rFonts w:eastAsia="Times New Roman"/>
                <w:sz w:val="14"/>
                <w:szCs w:val="14"/>
              </w:rPr>
            </w:pPr>
            <w:r>
              <w:rPr>
                <w:rStyle w:val="1"/>
                <w:rFonts w:eastAsia="Times New Roman"/>
                <w:sz w:val="14"/>
                <w:szCs w:val="14"/>
              </w:rPr>
              <w:t>Электроснабжение/отопление</w:t>
            </w:r>
          </w:p>
        </w:tc>
        <w:tc>
          <w:tcPr>
            <w:tcW w:w="1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15E3C" w:rsidRDefault="00015E3C" w:rsidP="002A590E">
            <w:pPr>
              <w:pStyle w:val="a3"/>
              <w:keepNext/>
              <w:snapToGrid w:val="0"/>
              <w:spacing w:after="283"/>
              <w:rPr>
                <w:rStyle w:val="1"/>
                <w:rFonts w:eastAsia="Times New Roman"/>
                <w:sz w:val="14"/>
                <w:szCs w:val="14"/>
              </w:rPr>
            </w:pPr>
            <w:r>
              <w:rPr>
                <w:rStyle w:val="1"/>
                <w:rFonts w:eastAsia="Times New Roman"/>
                <w:sz w:val="14"/>
                <w:szCs w:val="14"/>
              </w:rPr>
              <w:t>Электроснабжение/отопление</w:t>
            </w:r>
          </w:p>
        </w:tc>
        <w:tc>
          <w:tcPr>
            <w:tcW w:w="14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15E3C" w:rsidRDefault="00015E3C" w:rsidP="002A590E">
            <w:pPr>
              <w:pStyle w:val="a3"/>
              <w:keepNext/>
              <w:snapToGrid w:val="0"/>
              <w:spacing w:after="283"/>
              <w:rPr>
                <w:rStyle w:val="1"/>
                <w:rFonts w:eastAsia="Times New Roman"/>
                <w:sz w:val="14"/>
                <w:szCs w:val="14"/>
              </w:rPr>
            </w:pPr>
            <w:r>
              <w:rPr>
                <w:rStyle w:val="1"/>
                <w:rFonts w:eastAsia="Times New Roman"/>
                <w:sz w:val="14"/>
                <w:szCs w:val="14"/>
              </w:rPr>
              <w:t>Электроснабжение/отопление</w:t>
            </w:r>
          </w:p>
        </w:tc>
        <w:tc>
          <w:tcPr>
            <w:tcW w:w="1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15E3C" w:rsidRDefault="00015E3C" w:rsidP="002A590E">
            <w:pPr>
              <w:pStyle w:val="a3"/>
              <w:keepNext/>
              <w:snapToGrid w:val="0"/>
              <w:spacing w:after="283"/>
              <w:rPr>
                <w:rStyle w:val="1"/>
                <w:rFonts w:eastAsia="Times New Roman"/>
                <w:sz w:val="14"/>
                <w:szCs w:val="14"/>
              </w:rPr>
            </w:pPr>
            <w:r>
              <w:rPr>
                <w:rStyle w:val="1"/>
                <w:rFonts w:eastAsia="Times New Roman"/>
                <w:sz w:val="14"/>
                <w:szCs w:val="14"/>
              </w:rPr>
              <w:t>Электроснабжение/отопление</w:t>
            </w:r>
          </w:p>
        </w:tc>
        <w:tc>
          <w:tcPr>
            <w:tcW w:w="14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15E3C" w:rsidRDefault="00015E3C" w:rsidP="002A590E">
            <w:pPr>
              <w:pStyle w:val="a3"/>
              <w:keepNext/>
              <w:snapToGrid w:val="0"/>
              <w:spacing w:after="283"/>
              <w:rPr>
                <w:rStyle w:val="1"/>
                <w:rFonts w:eastAsia="Times New Roman"/>
                <w:sz w:val="14"/>
                <w:szCs w:val="14"/>
              </w:rPr>
            </w:pPr>
            <w:r>
              <w:rPr>
                <w:rStyle w:val="1"/>
                <w:rFonts w:eastAsia="Times New Roman"/>
                <w:sz w:val="14"/>
                <w:szCs w:val="14"/>
              </w:rPr>
              <w:t>Электроснабжение/отопление</w:t>
            </w:r>
          </w:p>
        </w:tc>
        <w:tc>
          <w:tcPr>
            <w:tcW w:w="1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15E3C" w:rsidRDefault="00015E3C" w:rsidP="002A590E">
            <w:pPr>
              <w:pStyle w:val="a3"/>
              <w:keepNext/>
              <w:snapToGrid w:val="0"/>
              <w:spacing w:after="283"/>
              <w:rPr>
                <w:rStyle w:val="1"/>
                <w:rFonts w:eastAsia="Times New Roman"/>
                <w:sz w:val="14"/>
                <w:szCs w:val="14"/>
              </w:rPr>
            </w:pPr>
            <w:r>
              <w:rPr>
                <w:rStyle w:val="1"/>
                <w:rFonts w:eastAsia="Times New Roman"/>
                <w:sz w:val="14"/>
                <w:szCs w:val="14"/>
              </w:rPr>
              <w:t>Электроснабжение/отопление/водоснабжение/канализация</w:t>
            </w:r>
          </w:p>
        </w:tc>
        <w:tc>
          <w:tcPr>
            <w:tcW w:w="1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15E3C" w:rsidRDefault="00015E3C" w:rsidP="002A590E">
            <w:pPr>
              <w:pStyle w:val="a3"/>
              <w:keepNext/>
              <w:snapToGrid w:val="0"/>
              <w:spacing w:after="283"/>
              <w:rPr>
                <w:rStyle w:val="1"/>
                <w:rFonts w:eastAsia="Times New Roman"/>
                <w:sz w:val="14"/>
                <w:szCs w:val="14"/>
              </w:rPr>
            </w:pPr>
            <w:r>
              <w:rPr>
                <w:rStyle w:val="1"/>
                <w:rFonts w:eastAsia="Times New Roman"/>
                <w:sz w:val="14"/>
                <w:szCs w:val="14"/>
              </w:rPr>
              <w:t>Электроснабжение/отопление</w:t>
            </w:r>
          </w:p>
        </w:tc>
        <w:tc>
          <w:tcPr>
            <w:tcW w:w="1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15E3C" w:rsidRDefault="00015E3C" w:rsidP="002A590E">
            <w:pPr>
              <w:pStyle w:val="a3"/>
              <w:keepNext/>
              <w:snapToGrid w:val="0"/>
              <w:spacing w:after="283"/>
              <w:rPr>
                <w:rStyle w:val="1"/>
                <w:rFonts w:eastAsia="Times New Roman"/>
                <w:sz w:val="14"/>
                <w:szCs w:val="14"/>
              </w:rPr>
            </w:pPr>
            <w:r>
              <w:rPr>
                <w:rStyle w:val="1"/>
                <w:rFonts w:eastAsia="Times New Roman"/>
                <w:sz w:val="14"/>
                <w:szCs w:val="14"/>
              </w:rPr>
              <w:t>Электроснабжение/отопление</w:t>
            </w:r>
          </w:p>
        </w:tc>
        <w:tc>
          <w:tcPr>
            <w:tcW w:w="14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15E3C" w:rsidRDefault="00015E3C" w:rsidP="002A590E">
            <w:pPr>
              <w:pStyle w:val="a3"/>
              <w:keepNext/>
              <w:snapToGrid w:val="0"/>
              <w:spacing w:after="283"/>
            </w:pPr>
            <w:r>
              <w:rPr>
                <w:rStyle w:val="1"/>
                <w:rFonts w:eastAsia="Times New Roman"/>
                <w:sz w:val="14"/>
                <w:szCs w:val="14"/>
              </w:rPr>
              <w:t>Электроснабжение/отопление</w:t>
            </w:r>
          </w:p>
        </w:tc>
      </w:tr>
      <w:tr w:rsidR="00015E3C" w:rsidTr="002A590E">
        <w:tc>
          <w:tcPr>
            <w:tcW w:w="11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15E3C" w:rsidRDefault="00015E3C" w:rsidP="002A590E">
            <w:pPr>
              <w:snapToGrid w:val="0"/>
              <w:rPr>
                <w:sz w:val="14"/>
                <w:szCs w:val="14"/>
              </w:rPr>
            </w:pPr>
            <w:r>
              <w:rPr>
                <w:rFonts w:eastAsia="Times New Roman"/>
                <w:i/>
                <w:iCs/>
                <w:spacing w:val="-5"/>
                <w:sz w:val="14"/>
                <w:szCs w:val="14"/>
              </w:rPr>
              <w:t>Вид внутренней отделки</w:t>
            </w:r>
          </w:p>
        </w:tc>
        <w:tc>
          <w:tcPr>
            <w:tcW w:w="11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15E3C" w:rsidRDefault="00015E3C" w:rsidP="002A590E">
            <w:pPr>
              <w:snapToGri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Простая, удовлетворительная</w:t>
            </w:r>
          </w:p>
        </w:tc>
        <w:tc>
          <w:tcPr>
            <w:tcW w:w="1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15E3C" w:rsidRDefault="00015E3C" w:rsidP="002A590E">
            <w:pPr>
              <w:snapToGri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Простая</w:t>
            </w:r>
          </w:p>
        </w:tc>
        <w:tc>
          <w:tcPr>
            <w:tcW w:w="1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15E3C" w:rsidRDefault="00015E3C" w:rsidP="002A590E">
            <w:pPr>
              <w:snapToGri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Простая</w:t>
            </w:r>
          </w:p>
        </w:tc>
        <w:tc>
          <w:tcPr>
            <w:tcW w:w="14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15E3C" w:rsidRDefault="00015E3C" w:rsidP="002A590E">
            <w:pPr>
              <w:snapToGri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Простая</w:t>
            </w:r>
          </w:p>
        </w:tc>
        <w:tc>
          <w:tcPr>
            <w:tcW w:w="1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15E3C" w:rsidRDefault="00015E3C" w:rsidP="002A590E">
            <w:pPr>
              <w:snapToGri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Простая</w:t>
            </w:r>
          </w:p>
        </w:tc>
        <w:tc>
          <w:tcPr>
            <w:tcW w:w="14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15E3C" w:rsidRDefault="00015E3C" w:rsidP="002A590E">
            <w:pPr>
              <w:snapToGri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Простая</w:t>
            </w:r>
          </w:p>
        </w:tc>
        <w:tc>
          <w:tcPr>
            <w:tcW w:w="1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15E3C" w:rsidRDefault="00015E3C" w:rsidP="002A590E">
            <w:pPr>
              <w:snapToGri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Простая</w:t>
            </w:r>
          </w:p>
        </w:tc>
        <w:tc>
          <w:tcPr>
            <w:tcW w:w="1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15E3C" w:rsidRDefault="00015E3C" w:rsidP="002A590E">
            <w:pPr>
              <w:snapToGri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Простая</w:t>
            </w:r>
          </w:p>
        </w:tc>
        <w:tc>
          <w:tcPr>
            <w:tcW w:w="1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15E3C" w:rsidRDefault="00015E3C" w:rsidP="002A590E">
            <w:pPr>
              <w:snapToGri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Простая</w:t>
            </w:r>
          </w:p>
        </w:tc>
        <w:tc>
          <w:tcPr>
            <w:tcW w:w="14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15E3C" w:rsidRDefault="00015E3C" w:rsidP="002A590E">
            <w:pPr>
              <w:snapToGrid w:val="0"/>
            </w:pPr>
            <w:r>
              <w:rPr>
                <w:sz w:val="14"/>
                <w:szCs w:val="14"/>
              </w:rPr>
              <w:t>Простая</w:t>
            </w:r>
          </w:p>
        </w:tc>
      </w:tr>
      <w:tr w:rsidR="00015E3C" w:rsidTr="002A590E">
        <w:tc>
          <w:tcPr>
            <w:tcW w:w="11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5E3C" w:rsidRDefault="00015E3C" w:rsidP="002A590E">
            <w:pPr>
              <w:snapToGrid w:val="0"/>
              <w:spacing w:line="200" w:lineRule="atLeast"/>
              <w:rPr>
                <w:rFonts w:eastAsia="Times New Roman"/>
                <w:color w:val="000000"/>
                <w:sz w:val="14"/>
                <w:szCs w:val="14"/>
              </w:rPr>
            </w:pPr>
            <w:r>
              <w:rPr>
                <w:rFonts w:cs="Tahoma"/>
                <w:i/>
                <w:iCs/>
                <w:sz w:val="14"/>
                <w:szCs w:val="14"/>
                <w:lang/>
              </w:rPr>
              <w:t>Техническое состояние внутренних помещений</w:t>
            </w:r>
          </w:p>
        </w:tc>
        <w:tc>
          <w:tcPr>
            <w:tcW w:w="11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5E3C" w:rsidRDefault="00015E3C" w:rsidP="002A590E">
            <w:pPr>
              <w:pStyle w:val="a3"/>
              <w:snapToGrid w:val="0"/>
              <w:spacing w:line="200" w:lineRule="atLeast"/>
              <w:rPr>
                <w:rFonts w:eastAsia="Times New Roman"/>
                <w:color w:val="000000"/>
                <w:sz w:val="14"/>
                <w:szCs w:val="14"/>
              </w:rPr>
            </w:pPr>
            <w:r>
              <w:rPr>
                <w:rFonts w:eastAsia="Times New Roman"/>
                <w:color w:val="000000"/>
                <w:sz w:val="14"/>
                <w:szCs w:val="14"/>
              </w:rPr>
              <w:t>удовлетворительное</w:t>
            </w:r>
          </w:p>
        </w:tc>
        <w:tc>
          <w:tcPr>
            <w:tcW w:w="1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15E3C" w:rsidRDefault="00015E3C" w:rsidP="002A590E">
            <w:pPr>
              <w:pStyle w:val="a3"/>
              <w:snapToGrid w:val="0"/>
              <w:spacing w:after="283" w:line="200" w:lineRule="atLeast"/>
              <w:rPr>
                <w:rFonts w:eastAsia="Times New Roman"/>
                <w:color w:val="000000"/>
                <w:sz w:val="14"/>
                <w:szCs w:val="14"/>
              </w:rPr>
            </w:pPr>
            <w:r>
              <w:rPr>
                <w:rFonts w:eastAsia="Times New Roman"/>
                <w:color w:val="000000"/>
                <w:sz w:val="14"/>
                <w:szCs w:val="14"/>
              </w:rPr>
              <w:t>Без отделки</w:t>
            </w:r>
          </w:p>
        </w:tc>
        <w:tc>
          <w:tcPr>
            <w:tcW w:w="1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15E3C" w:rsidRDefault="00015E3C" w:rsidP="002A590E">
            <w:pPr>
              <w:pStyle w:val="a3"/>
              <w:snapToGrid w:val="0"/>
              <w:spacing w:after="283" w:line="200" w:lineRule="atLeast"/>
              <w:rPr>
                <w:rFonts w:eastAsia="Times New Roman"/>
                <w:color w:val="000000"/>
                <w:sz w:val="14"/>
                <w:szCs w:val="14"/>
              </w:rPr>
            </w:pPr>
            <w:r>
              <w:rPr>
                <w:rFonts w:eastAsia="Times New Roman"/>
                <w:color w:val="000000"/>
                <w:sz w:val="14"/>
                <w:szCs w:val="14"/>
              </w:rPr>
              <w:t>Без отделки</w:t>
            </w:r>
          </w:p>
        </w:tc>
        <w:tc>
          <w:tcPr>
            <w:tcW w:w="14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15E3C" w:rsidRDefault="00015E3C" w:rsidP="002A590E">
            <w:pPr>
              <w:pStyle w:val="a3"/>
              <w:snapToGrid w:val="0"/>
              <w:spacing w:after="283" w:line="200" w:lineRule="atLeast"/>
              <w:rPr>
                <w:rFonts w:eastAsia="Times New Roman"/>
                <w:color w:val="000000"/>
                <w:sz w:val="14"/>
                <w:szCs w:val="14"/>
              </w:rPr>
            </w:pPr>
            <w:r>
              <w:rPr>
                <w:rFonts w:eastAsia="Times New Roman"/>
                <w:color w:val="000000"/>
                <w:sz w:val="14"/>
                <w:szCs w:val="14"/>
              </w:rPr>
              <w:t>Без отделки</w:t>
            </w:r>
          </w:p>
        </w:tc>
        <w:tc>
          <w:tcPr>
            <w:tcW w:w="1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15E3C" w:rsidRDefault="00015E3C" w:rsidP="002A590E">
            <w:pPr>
              <w:pStyle w:val="a3"/>
              <w:snapToGrid w:val="0"/>
              <w:spacing w:after="283" w:line="200" w:lineRule="atLeast"/>
              <w:rPr>
                <w:rFonts w:eastAsia="Times New Roman"/>
                <w:color w:val="000000"/>
                <w:sz w:val="14"/>
                <w:szCs w:val="14"/>
              </w:rPr>
            </w:pPr>
            <w:r>
              <w:rPr>
                <w:rFonts w:eastAsia="Times New Roman"/>
                <w:color w:val="000000"/>
                <w:sz w:val="14"/>
                <w:szCs w:val="14"/>
              </w:rPr>
              <w:t>Без отделки/часть с отделкой</w:t>
            </w:r>
          </w:p>
        </w:tc>
        <w:tc>
          <w:tcPr>
            <w:tcW w:w="14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15E3C" w:rsidRDefault="00015E3C" w:rsidP="002A590E">
            <w:pPr>
              <w:pStyle w:val="a3"/>
              <w:snapToGrid w:val="0"/>
              <w:spacing w:after="283" w:line="200" w:lineRule="atLeast"/>
              <w:rPr>
                <w:rFonts w:eastAsia="Times New Roman"/>
                <w:color w:val="000000"/>
                <w:sz w:val="14"/>
                <w:szCs w:val="14"/>
              </w:rPr>
            </w:pPr>
            <w:r>
              <w:rPr>
                <w:rFonts w:eastAsia="Times New Roman"/>
                <w:color w:val="000000"/>
                <w:sz w:val="14"/>
                <w:szCs w:val="14"/>
              </w:rPr>
              <w:t>Без отделки</w:t>
            </w:r>
          </w:p>
        </w:tc>
        <w:tc>
          <w:tcPr>
            <w:tcW w:w="1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15E3C" w:rsidRDefault="00015E3C" w:rsidP="002A590E">
            <w:pPr>
              <w:pStyle w:val="a3"/>
              <w:snapToGrid w:val="0"/>
              <w:spacing w:after="283" w:line="200" w:lineRule="atLeast"/>
              <w:rPr>
                <w:rFonts w:eastAsia="Times New Roman"/>
                <w:color w:val="000000"/>
                <w:sz w:val="14"/>
                <w:szCs w:val="14"/>
              </w:rPr>
            </w:pPr>
            <w:r>
              <w:rPr>
                <w:rFonts w:eastAsia="Times New Roman"/>
                <w:color w:val="000000"/>
                <w:sz w:val="14"/>
                <w:szCs w:val="14"/>
              </w:rPr>
              <w:t>Без отделки/часть с отделкой</w:t>
            </w:r>
          </w:p>
        </w:tc>
        <w:tc>
          <w:tcPr>
            <w:tcW w:w="1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15E3C" w:rsidRDefault="00015E3C" w:rsidP="002A590E">
            <w:pPr>
              <w:pStyle w:val="a3"/>
              <w:snapToGrid w:val="0"/>
              <w:spacing w:after="283" w:line="200" w:lineRule="atLeast"/>
              <w:rPr>
                <w:rFonts w:eastAsia="Times New Roman"/>
                <w:color w:val="000000"/>
                <w:sz w:val="14"/>
                <w:szCs w:val="14"/>
              </w:rPr>
            </w:pPr>
            <w:r>
              <w:rPr>
                <w:rFonts w:eastAsia="Times New Roman"/>
                <w:color w:val="000000"/>
                <w:sz w:val="14"/>
                <w:szCs w:val="14"/>
              </w:rPr>
              <w:t>Без отделки</w:t>
            </w:r>
          </w:p>
        </w:tc>
        <w:tc>
          <w:tcPr>
            <w:tcW w:w="1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15E3C" w:rsidRDefault="00015E3C" w:rsidP="002A590E">
            <w:pPr>
              <w:pStyle w:val="a3"/>
              <w:snapToGrid w:val="0"/>
              <w:spacing w:after="283" w:line="200" w:lineRule="atLeast"/>
              <w:rPr>
                <w:rFonts w:eastAsia="Times New Roman"/>
                <w:color w:val="000000"/>
                <w:sz w:val="14"/>
                <w:szCs w:val="14"/>
              </w:rPr>
            </w:pPr>
            <w:r>
              <w:rPr>
                <w:rFonts w:eastAsia="Times New Roman"/>
                <w:color w:val="000000"/>
                <w:sz w:val="14"/>
                <w:szCs w:val="14"/>
              </w:rPr>
              <w:t>удовлетворительная</w:t>
            </w:r>
          </w:p>
        </w:tc>
        <w:tc>
          <w:tcPr>
            <w:tcW w:w="14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15E3C" w:rsidRDefault="00015E3C" w:rsidP="002A590E">
            <w:pPr>
              <w:pStyle w:val="a3"/>
              <w:snapToGrid w:val="0"/>
              <w:spacing w:after="283" w:line="200" w:lineRule="atLeast"/>
            </w:pPr>
            <w:r>
              <w:rPr>
                <w:rFonts w:eastAsia="Times New Roman"/>
                <w:color w:val="000000"/>
                <w:sz w:val="14"/>
                <w:szCs w:val="14"/>
              </w:rPr>
              <w:t>Без отделки</w:t>
            </w:r>
          </w:p>
        </w:tc>
      </w:tr>
      <w:tr w:rsidR="00015E3C" w:rsidTr="002A590E">
        <w:tc>
          <w:tcPr>
            <w:tcW w:w="11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5E3C" w:rsidRDefault="00015E3C" w:rsidP="002A590E">
            <w:pPr>
              <w:pStyle w:val="a3"/>
              <w:snapToGrid w:val="0"/>
              <w:spacing w:line="200" w:lineRule="atLeast"/>
              <w:rPr>
                <w:sz w:val="14"/>
                <w:szCs w:val="14"/>
              </w:rPr>
            </w:pPr>
            <w:r>
              <w:rPr>
                <w:rFonts w:cs="Tahoma"/>
                <w:i/>
                <w:iCs/>
                <w:sz w:val="14"/>
                <w:szCs w:val="14"/>
                <w:lang/>
              </w:rPr>
              <w:t>Грузоподъемные механизмы</w:t>
            </w:r>
          </w:p>
        </w:tc>
        <w:tc>
          <w:tcPr>
            <w:tcW w:w="11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5E3C" w:rsidRDefault="00015E3C" w:rsidP="002A590E">
            <w:pPr>
              <w:pStyle w:val="a3"/>
              <w:snapToGrid w:val="0"/>
              <w:spacing w:line="20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Грузоподъемные механизмы отсутствуют</w:t>
            </w:r>
          </w:p>
        </w:tc>
        <w:tc>
          <w:tcPr>
            <w:tcW w:w="1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15E3C" w:rsidRDefault="00015E3C" w:rsidP="002A590E">
            <w:pPr>
              <w:pStyle w:val="a3"/>
              <w:snapToGrid w:val="0"/>
              <w:spacing w:line="20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Грузоподъемные механизмы отсутствуют</w:t>
            </w:r>
          </w:p>
        </w:tc>
        <w:tc>
          <w:tcPr>
            <w:tcW w:w="1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15E3C" w:rsidRDefault="00015E3C" w:rsidP="002A590E">
            <w:pPr>
              <w:pStyle w:val="a3"/>
              <w:snapToGrid w:val="0"/>
              <w:spacing w:line="20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Грузоподъемные механизмы отсутствуют</w:t>
            </w:r>
          </w:p>
        </w:tc>
        <w:tc>
          <w:tcPr>
            <w:tcW w:w="14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15E3C" w:rsidRDefault="00015E3C" w:rsidP="002A590E">
            <w:pPr>
              <w:pStyle w:val="a3"/>
              <w:snapToGrid w:val="0"/>
              <w:spacing w:line="20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Грузоподъемные механизмы отсутствуют</w:t>
            </w:r>
          </w:p>
        </w:tc>
        <w:tc>
          <w:tcPr>
            <w:tcW w:w="1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15E3C" w:rsidRDefault="00015E3C" w:rsidP="002A590E">
            <w:pPr>
              <w:pStyle w:val="a3"/>
              <w:snapToGrid w:val="0"/>
              <w:spacing w:line="20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Грузоподъемные механизмы отсутствуют</w:t>
            </w:r>
          </w:p>
        </w:tc>
        <w:tc>
          <w:tcPr>
            <w:tcW w:w="14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15E3C" w:rsidRDefault="00015E3C" w:rsidP="002A590E">
            <w:pPr>
              <w:pStyle w:val="a3"/>
              <w:snapToGrid w:val="0"/>
              <w:spacing w:line="20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Грузоподъемные механизмы отсутствуют</w:t>
            </w:r>
          </w:p>
        </w:tc>
        <w:tc>
          <w:tcPr>
            <w:tcW w:w="1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15E3C" w:rsidRDefault="00015E3C" w:rsidP="002A590E">
            <w:pPr>
              <w:pStyle w:val="a3"/>
              <w:snapToGrid w:val="0"/>
              <w:spacing w:line="20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Грузоподъемные механизмы имеются</w:t>
            </w:r>
          </w:p>
        </w:tc>
        <w:tc>
          <w:tcPr>
            <w:tcW w:w="1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15E3C" w:rsidRDefault="00015E3C" w:rsidP="002A590E">
            <w:pPr>
              <w:pStyle w:val="a3"/>
              <w:snapToGrid w:val="0"/>
              <w:spacing w:line="20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Грузоподъемные механизмы отсутствуют</w:t>
            </w:r>
          </w:p>
        </w:tc>
        <w:tc>
          <w:tcPr>
            <w:tcW w:w="1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15E3C" w:rsidRDefault="00015E3C" w:rsidP="002A590E">
            <w:pPr>
              <w:pStyle w:val="a3"/>
              <w:snapToGrid w:val="0"/>
              <w:spacing w:line="20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Грузоподъемные механизмы отсутствуют</w:t>
            </w:r>
          </w:p>
        </w:tc>
        <w:tc>
          <w:tcPr>
            <w:tcW w:w="14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15E3C" w:rsidRDefault="00015E3C" w:rsidP="002A590E">
            <w:pPr>
              <w:pStyle w:val="a3"/>
              <w:snapToGrid w:val="0"/>
              <w:spacing w:line="200" w:lineRule="atLeast"/>
            </w:pPr>
            <w:r>
              <w:rPr>
                <w:sz w:val="14"/>
                <w:szCs w:val="14"/>
              </w:rPr>
              <w:t>Грузоподъемные механизмы отсутствуют</w:t>
            </w:r>
          </w:p>
        </w:tc>
      </w:tr>
    </w:tbl>
    <w:p w:rsidR="00015E3C" w:rsidRDefault="00015E3C" w:rsidP="00015E3C"/>
    <w:p w:rsidR="00AC5CB0" w:rsidRDefault="00AC5CB0"/>
    <w:sectPr w:rsidR="00AC5CB0" w:rsidSect="00015E3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6EC"/>
    <w:rsid w:val="00015E3C"/>
    <w:rsid w:val="007E16EC"/>
    <w:rsid w:val="00AC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E3C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 w:cs="Times New Roman"/>
      <w:kern w:val="1"/>
      <w:sz w:val="2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 Знак Знак1"/>
    <w:rsid w:val="00015E3C"/>
    <w:rPr>
      <w:sz w:val="24"/>
      <w:szCs w:val="24"/>
      <w:lang w:val="ru-RU" w:eastAsia="ar-SA" w:bidi="ar-SA"/>
    </w:rPr>
  </w:style>
  <w:style w:type="paragraph" w:customStyle="1" w:styleId="a3">
    <w:name w:val="Содержимое таблицы"/>
    <w:basedOn w:val="a"/>
    <w:rsid w:val="00015E3C"/>
    <w:pPr>
      <w:suppressLineNumbers/>
    </w:pPr>
  </w:style>
  <w:style w:type="paragraph" w:customStyle="1" w:styleId="a4">
    <w:name w:val="Таблица"/>
    <w:basedOn w:val="a"/>
    <w:rsid w:val="00015E3C"/>
    <w:pPr>
      <w:suppressLineNumbers/>
      <w:spacing w:before="120" w:after="120"/>
    </w:pPr>
    <w:rPr>
      <w:i/>
      <w:iCs/>
      <w:sz w:val="16"/>
    </w:rPr>
  </w:style>
  <w:style w:type="paragraph" w:customStyle="1" w:styleId="a5">
    <w:name w:val="Таблица текст"/>
    <w:basedOn w:val="a"/>
    <w:rsid w:val="00015E3C"/>
    <w:pPr>
      <w:jc w:val="center"/>
    </w:pPr>
    <w:rPr>
      <w:spacing w:val="-5"/>
      <w:sz w:val="18"/>
    </w:rPr>
  </w:style>
  <w:style w:type="paragraph" w:customStyle="1" w:styleId="a6">
    <w:name w:val="Таблица текст влево"/>
    <w:basedOn w:val="a5"/>
    <w:rsid w:val="00015E3C"/>
    <w:pPr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E3C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 w:cs="Times New Roman"/>
      <w:kern w:val="1"/>
      <w:sz w:val="2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 Знак Знак1"/>
    <w:rsid w:val="00015E3C"/>
    <w:rPr>
      <w:sz w:val="24"/>
      <w:szCs w:val="24"/>
      <w:lang w:val="ru-RU" w:eastAsia="ar-SA" w:bidi="ar-SA"/>
    </w:rPr>
  </w:style>
  <w:style w:type="paragraph" w:customStyle="1" w:styleId="a3">
    <w:name w:val="Содержимое таблицы"/>
    <w:basedOn w:val="a"/>
    <w:rsid w:val="00015E3C"/>
    <w:pPr>
      <w:suppressLineNumbers/>
    </w:pPr>
  </w:style>
  <w:style w:type="paragraph" w:customStyle="1" w:styleId="a4">
    <w:name w:val="Таблица"/>
    <w:basedOn w:val="a"/>
    <w:rsid w:val="00015E3C"/>
    <w:pPr>
      <w:suppressLineNumbers/>
      <w:spacing w:before="120" w:after="120"/>
    </w:pPr>
    <w:rPr>
      <w:i/>
      <w:iCs/>
      <w:sz w:val="16"/>
    </w:rPr>
  </w:style>
  <w:style w:type="paragraph" w:customStyle="1" w:styleId="a5">
    <w:name w:val="Таблица текст"/>
    <w:basedOn w:val="a"/>
    <w:rsid w:val="00015E3C"/>
    <w:pPr>
      <w:jc w:val="center"/>
    </w:pPr>
    <w:rPr>
      <w:spacing w:val="-5"/>
      <w:sz w:val="18"/>
    </w:rPr>
  </w:style>
  <w:style w:type="paragraph" w:customStyle="1" w:styleId="a6">
    <w:name w:val="Таблица текст влево"/>
    <w:basedOn w:val="a5"/>
    <w:rsid w:val="00015E3C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1089</Words>
  <Characters>6208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Суринова</dc:creator>
  <cp:keywords/>
  <dc:description/>
  <cp:lastModifiedBy>Юля Суринова</cp:lastModifiedBy>
  <cp:revision>2</cp:revision>
  <dcterms:created xsi:type="dcterms:W3CDTF">2025-10-17T12:01:00Z</dcterms:created>
  <dcterms:modified xsi:type="dcterms:W3CDTF">2025-10-17T12:09:00Z</dcterms:modified>
</cp:coreProperties>
</file>